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188"/>
      </w:tblGrid>
      <w:tr w:rsidR="007A0BD2" w:rsidTr="007A0BD2">
        <w:trPr>
          <w:trHeight w:val="1026"/>
        </w:trPr>
        <w:tc>
          <w:tcPr>
            <w:tcW w:w="9100" w:type="dxa"/>
            <w:gridSpan w:val="3"/>
            <w:hideMark/>
          </w:tcPr>
          <w:p w:rsidR="007A0BD2" w:rsidRDefault="007A0BD2">
            <w:pPr>
              <w:pStyle w:val="a6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D2" w:rsidRDefault="007A0BD2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7A0BD2" w:rsidRDefault="007A0BD2">
            <w:pPr>
              <w:pStyle w:val="a6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7A0BD2" w:rsidRDefault="007A0BD2">
            <w:pPr>
              <w:pStyle w:val="a6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7A0BD2" w:rsidRDefault="007A0BD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дев’ята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A0BD2" w:rsidRDefault="007A0B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A0BD2" w:rsidTr="007A0BD2">
        <w:tc>
          <w:tcPr>
            <w:tcW w:w="4077" w:type="dxa"/>
          </w:tcPr>
          <w:p w:rsidR="007A0BD2" w:rsidRDefault="007A0B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7A0BD2" w:rsidRDefault="007A0BD2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8" w:type="dxa"/>
          </w:tcPr>
          <w:p w:rsidR="007A0BD2" w:rsidRDefault="007A0B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0BD2" w:rsidTr="007A0BD2">
        <w:tc>
          <w:tcPr>
            <w:tcW w:w="4077" w:type="dxa"/>
            <w:hideMark/>
          </w:tcPr>
          <w:p w:rsidR="007A0BD2" w:rsidRDefault="007A0BD2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7A0BD2" w:rsidRDefault="007A0BD2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01.06.2023</w:t>
            </w:r>
          </w:p>
        </w:tc>
        <w:tc>
          <w:tcPr>
            <w:tcW w:w="2835" w:type="dxa"/>
            <w:hideMark/>
          </w:tcPr>
          <w:p w:rsidR="007A0BD2" w:rsidRDefault="007A0BD2">
            <w:pPr>
              <w:rPr>
                <w:sz w:val="28"/>
                <w:szCs w:val="28"/>
                <w:lang w:val="uk-UA"/>
              </w:rPr>
            </w:pPr>
          </w:p>
          <w:p w:rsidR="007A0BD2" w:rsidRDefault="007A0BD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2188" w:type="dxa"/>
            <w:hideMark/>
          </w:tcPr>
          <w:p w:rsidR="007A0BD2" w:rsidRDefault="007A0BD2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7A0BD2" w:rsidRPr="007A0BD2" w:rsidRDefault="007A0BD2" w:rsidP="007A0BD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7A0BD2" w:rsidTr="007A0BD2">
        <w:tc>
          <w:tcPr>
            <w:tcW w:w="4077" w:type="dxa"/>
          </w:tcPr>
          <w:p w:rsidR="007A0BD2" w:rsidRDefault="007A0BD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7A0BD2" w:rsidRDefault="007A0BD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188" w:type="dxa"/>
          </w:tcPr>
          <w:p w:rsidR="007A0BD2" w:rsidRDefault="007A0B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A0BD2" w:rsidTr="007A0BD2">
        <w:tc>
          <w:tcPr>
            <w:tcW w:w="4077" w:type="dxa"/>
          </w:tcPr>
          <w:p w:rsidR="007A0BD2" w:rsidRDefault="007A0BD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7A0BD2" w:rsidRDefault="007A0BD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188" w:type="dxa"/>
          </w:tcPr>
          <w:p w:rsidR="007A0BD2" w:rsidRDefault="007A0B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 xml:space="preserve">Про </w:t>
      </w:r>
      <w:proofErr w:type="spellStart"/>
      <w:r w:rsidRPr="007A0BD2">
        <w:rPr>
          <w:sz w:val="28"/>
          <w:szCs w:val="28"/>
        </w:rPr>
        <w:t>депутатськi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запити</w:t>
      </w:r>
      <w:proofErr w:type="spellEnd"/>
      <w:r w:rsidRPr="007A0BD2">
        <w:rPr>
          <w:sz w:val="28"/>
          <w:szCs w:val="28"/>
        </w:rPr>
        <w:tab/>
        <w:t xml:space="preserve"> </w:t>
      </w:r>
      <w:r w:rsidRPr="007A0BD2">
        <w:rPr>
          <w:sz w:val="28"/>
          <w:szCs w:val="28"/>
        </w:rPr>
        <w:tab/>
        <w:t xml:space="preserve"> 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 xml:space="preserve"> </w:t>
      </w:r>
      <w:r w:rsidRPr="007A0BD2">
        <w:rPr>
          <w:sz w:val="28"/>
          <w:szCs w:val="28"/>
        </w:rPr>
        <w:tab/>
        <w:t xml:space="preserve"> </w:t>
      </w:r>
      <w:r w:rsidRPr="007A0BD2">
        <w:rPr>
          <w:sz w:val="28"/>
          <w:szCs w:val="28"/>
        </w:rPr>
        <w:tab/>
        <w:t xml:space="preserve"> </w:t>
      </w:r>
      <w:r w:rsidRPr="007A0BD2">
        <w:rPr>
          <w:sz w:val="28"/>
          <w:szCs w:val="28"/>
        </w:rPr>
        <w:tab/>
        <w:t xml:space="preserve"> 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 xml:space="preserve"> 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 xml:space="preserve">        </w:t>
      </w:r>
      <w:proofErr w:type="spellStart"/>
      <w:r w:rsidRPr="007A0BD2">
        <w:rPr>
          <w:sz w:val="28"/>
          <w:szCs w:val="28"/>
        </w:rPr>
        <w:t>Заслухавши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запити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депутатiв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мiської</w:t>
      </w:r>
      <w:proofErr w:type="spellEnd"/>
      <w:r w:rsidRPr="007A0BD2">
        <w:rPr>
          <w:sz w:val="28"/>
          <w:szCs w:val="28"/>
        </w:rPr>
        <w:t xml:space="preserve"> ради та </w:t>
      </w:r>
      <w:proofErr w:type="spellStart"/>
      <w:r w:rsidRPr="007A0BD2">
        <w:rPr>
          <w:sz w:val="28"/>
          <w:szCs w:val="28"/>
        </w:rPr>
        <w:t>вiдповiдно</w:t>
      </w:r>
      <w:proofErr w:type="spellEnd"/>
      <w:r w:rsidRPr="007A0BD2">
        <w:rPr>
          <w:sz w:val="28"/>
          <w:szCs w:val="28"/>
        </w:rPr>
        <w:t xml:space="preserve"> до </w:t>
      </w:r>
      <w:proofErr w:type="spellStart"/>
      <w:r w:rsidRPr="007A0BD2">
        <w:rPr>
          <w:sz w:val="28"/>
          <w:szCs w:val="28"/>
        </w:rPr>
        <w:t>частини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сьомої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статтi</w:t>
      </w:r>
      <w:proofErr w:type="spellEnd"/>
      <w:r w:rsidRPr="007A0BD2">
        <w:rPr>
          <w:sz w:val="28"/>
          <w:szCs w:val="28"/>
        </w:rPr>
        <w:t xml:space="preserve"> 49 Закону </w:t>
      </w:r>
      <w:proofErr w:type="spellStart"/>
      <w:r w:rsidRPr="007A0BD2">
        <w:rPr>
          <w:sz w:val="28"/>
          <w:szCs w:val="28"/>
        </w:rPr>
        <w:t>України</w:t>
      </w:r>
      <w:proofErr w:type="spellEnd"/>
      <w:r w:rsidRPr="007A0BD2">
        <w:rPr>
          <w:sz w:val="28"/>
          <w:szCs w:val="28"/>
        </w:rPr>
        <w:t xml:space="preserve"> «Про </w:t>
      </w:r>
      <w:proofErr w:type="spellStart"/>
      <w:r w:rsidRPr="007A0BD2">
        <w:rPr>
          <w:sz w:val="28"/>
          <w:szCs w:val="28"/>
        </w:rPr>
        <w:t>мiсцеве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самоврядування</w:t>
      </w:r>
      <w:proofErr w:type="spellEnd"/>
      <w:r w:rsidRPr="007A0BD2">
        <w:rPr>
          <w:sz w:val="28"/>
          <w:szCs w:val="28"/>
        </w:rPr>
        <w:t xml:space="preserve"> в </w:t>
      </w:r>
      <w:proofErr w:type="spellStart"/>
      <w:r w:rsidRPr="007A0BD2">
        <w:rPr>
          <w:sz w:val="28"/>
          <w:szCs w:val="28"/>
        </w:rPr>
        <w:t>Українi</w:t>
      </w:r>
      <w:proofErr w:type="spellEnd"/>
      <w:r w:rsidRPr="007A0BD2">
        <w:rPr>
          <w:sz w:val="28"/>
          <w:szCs w:val="28"/>
        </w:rPr>
        <w:t xml:space="preserve">», статей 21, 22 Закону </w:t>
      </w:r>
      <w:proofErr w:type="spellStart"/>
      <w:r w:rsidRPr="007A0BD2">
        <w:rPr>
          <w:sz w:val="28"/>
          <w:szCs w:val="28"/>
        </w:rPr>
        <w:t>України</w:t>
      </w:r>
      <w:proofErr w:type="spellEnd"/>
      <w:r w:rsidRPr="007A0BD2">
        <w:rPr>
          <w:sz w:val="28"/>
          <w:szCs w:val="28"/>
        </w:rPr>
        <w:t xml:space="preserve"> «Про статус </w:t>
      </w:r>
      <w:proofErr w:type="spellStart"/>
      <w:r w:rsidRPr="007A0BD2">
        <w:rPr>
          <w:sz w:val="28"/>
          <w:szCs w:val="28"/>
        </w:rPr>
        <w:t>депутатiв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мiсцевих</w:t>
      </w:r>
      <w:proofErr w:type="spellEnd"/>
      <w:r w:rsidRPr="007A0BD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ад» </w:t>
      </w:r>
      <w:proofErr w:type="spellStart"/>
      <w:r>
        <w:rPr>
          <w:sz w:val="28"/>
          <w:szCs w:val="28"/>
        </w:rPr>
        <w:t>Червоноградська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мiська</w:t>
      </w:r>
      <w:proofErr w:type="spellEnd"/>
      <w:r>
        <w:rPr>
          <w:sz w:val="28"/>
          <w:szCs w:val="28"/>
        </w:rPr>
        <w:t xml:space="preserve"> рада</w:t>
      </w:r>
    </w:p>
    <w:p w:rsidR="007A0BD2" w:rsidRPr="007A0BD2" w:rsidRDefault="007A0BD2" w:rsidP="007A0BD2">
      <w:pPr>
        <w:rPr>
          <w:sz w:val="28"/>
          <w:szCs w:val="28"/>
        </w:rPr>
      </w:pP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>ВИРІШИЛА: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 xml:space="preserve"> 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>1.</w:t>
      </w:r>
      <w:r w:rsidRPr="007A0BD2">
        <w:rPr>
          <w:sz w:val="28"/>
          <w:szCs w:val="28"/>
        </w:rPr>
        <w:tab/>
      </w:r>
      <w:proofErr w:type="spellStart"/>
      <w:r w:rsidRPr="007A0BD2">
        <w:rPr>
          <w:sz w:val="28"/>
          <w:szCs w:val="28"/>
        </w:rPr>
        <w:t>Пiдтримати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депутатськi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запити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що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додаються</w:t>
      </w:r>
      <w:proofErr w:type="spellEnd"/>
      <w:r w:rsidRPr="007A0BD2">
        <w:rPr>
          <w:sz w:val="28"/>
          <w:szCs w:val="28"/>
        </w:rPr>
        <w:t>.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>2.</w:t>
      </w:r>
      <w:r w:rsidRPr="007A0BD2">
        <w:rPr>
          <w:sz w:val="28"/>
          <w:szCs w:val="28"/>
        </w:rPr>
        <w:tab/>
      </w:r>
      <w:proofErr w:type="spellStart"/>
      <w:r w:rsidRPr="007A0BD2">
        <w:rPr>
          <w:sz w:val="28"/>
          <w:szCs w:val="28"/>
        </w:rPr>
        <w:t>Встановити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термiн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вiдповiдi</w:t>
      </w:r>
      <w:proofErr w:type="spellEnd"/>
      <w:r w:rsidRPr="007A0BD2">
        <w:rPr>
          <w:sz w:val="28"/>
          <w:szCs w:val="28"/>
        </w:rPr>
        <w:t xml:space="preserve"> на </w:t>
      </w:r>
      <w:proofErr w:type="spellStart"/>
      <w:r w:rsidRPr="007A0BD2">
        <w:rPr>
          <w:sz w:val="28"/>
          <w:szCs w:val="28"/>
        </w:rPr>
        <w:t>депутатський</w:t>
      </w:r>
      <w:proofErr w:type="spellEnd"/>
      <w:r w:rsidRPr="007A0BD2">
        <w:rPr>
          <w:sz w:val="28"/>
          <w:szCs w:val="28"/>
        </w:rPr>
        <w:t xml:space="preserve"> запит 10 </w:t>
      </w:r>
      <w:proofErr w:type="spellStart"/>
      <w:r w:rsidRPr="007A0BD2">
        <w:rPr>
          <w:sz w:val="28"/>
          <w:szCs w:val="28"/>
        </w:rPr>
        <w:t>робочих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днiв</w:t>
      </w:r>
      <w:proofErr w:type="spellEnd"/>
      <w:r w:rsidRPr="007A0BD2">
        <w:rPr>
          <w:sz w:val="28"/>
          <w:szCs w:val="28"/>
        </w:rPr>
        <w:t>.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t>3.</w:t>
      </w:r>
      <w:r w:rsidRPr="007A0BD2">
        <w:rPr>
          <w:sz w:val="28"/>
          <w:szCs w:val="28"/>
        </w:rPr>
        <w:tab/>
        <w:t xml:space="preserve">Контроль за </w:t>
      </w:r>
      <w:proofErr w:type="spellStart"/>
      <w:r w:rsidRPr="007A0BD2">
        <w:rPr>
          <w:sz w:val="28"/>
          <w:szCs w:val="28"/>
        </w:rPr>
        <w:t>виконанням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рішення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покласти</w:t>
      </w:r>
      <w:proofErr w:type="spellEnd"/>
      <w:r w:rsidRPr="007A0BD2">
        <w:rPr>
          <w:sz w:val="28"/>
          <w:szCs w:val="28"/>
        </w:rPr>
        <w:t xml:space="preserve"> на </w:t>
      </w:r>
      <w:proofErr w:type="spellStart"/>
      <w:r w:rsidRPr="007A0BD2">
        <w:rPr>
          <w:sz w:val="28"/>
          <w:szCs w:val="28"/>
        </w:rPr>
        <w:t>постійну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депутатську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комісію</w:t>
      </w:r>
      <w:proofErr w:type="spellEnd"/>
      <w:r w:rsidRPr="007A0BD2">
        <w:rPr>
          <w:sz w:val="28"/>
          <w:szCs w:val="28"/>
        </w:rPr>
        <w:t xml:space="preserve"> з </w:t>
      </w:r>
      <w:proofErr w:type="spellStart"/>
      <w:r w:rsidRPr="007A0BD2">
        <w:rPr>
          <w:sz w:val="28"/>
          <w:szCs w:val="28"/>
        </w:rPr>
        <w:t>питань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депутатської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діяльності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забезпечення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законності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антикорупційної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політики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захисту</w:t>
      </w:r>
      <w:proofErr w:type="spellEnd"/>
      <w:r w:rsidRPr="007A0BD2">
        <w:rPr>
          <w:sz w:val="28"/>
          <w:szCs w:val="28"/>
        </w:rPr>
        <w:t xml:space="preserve"> прав </w:t>
      </w:r>
      <w:proofErr w:type="spellStart"/>
      <w:r w:rsidRPr="007A0BD2">
        <w:rPr>
          <w:sz w:val="28"/>
          <w:szCs w:val="28"/>
        </w:rPr>
        <w:t>людини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сприяння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децентралізації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розвитку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місцевого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самоврядування</w:t>
      </w:r>
      <w:proofErr w:type="spellEnd"/>
      <w:r w:rsidRPr="007A0BD2">
        <w:rPr>
          <w:sz w:val="28"/>
          <w:szCs w:val="28"/>
        </w:rPr>
        <w:t xml:space="preserve"> та </w:t>
      </w:r>
      <w:proofErr w:type="spellStart"/>
      <w:r w:rsidRPr="007A0BD2">
        <w:rPr>
          <w:sz w:val="28"/>
          <w:szCs w:val="28"/>
        </w:rPr>
        <w:t>громадянського</w:t>
      </w:r>
      <w:proofErr w:type="spellEnd"/>
      <w:r w:rsidRPr="007A0BD2">
        <w:rPr>
          <w:sz w:val="28"/>
          <w:szCs w:val="28"/>
        </w:rPr>
        <w:t xml:space="preserve"> </w:t>
      </w:r>
      <w:proofErr w:type="spellStart"/>
      <w:r w:rsidRPr="007A0BD2">
        <w:rPr>
          <w:sz w:val="28"/>
          <w:szCs w:val="28"/>
        </w:rPr>
        <w:t>суспільства</w:t>
      </w:r>
      <w:proofErr w:type="spellEnd"/>
      <w:r w:rsidRPr="007A0BD2">
        <w:rPr>
          <w:sz w:val="28"/>
          <w:szCs w:val="28"/>
        </w:rPr>
        <w:t xml:space="preserve">, </w:t>
      </w:r>
      <w:proofErr w:type="spellStart"/>
      <w:r w:rsidRPr="007A0BD2">
        <w:rPr>
          <w:sz w:val="28"/>
          <w:szCs w:val="28"/>
        </w:rPr>
        <w:t>свободи</w:t>
      </w:r>
      <w:proofErr w:type="spellEnd"/>
      <w:r w:rsidRPr="007A0BD2">
        <w:rPr>
          <w:sz w:val="28"/>
          <w:szCs w:val="28"/>
        </w:rPr>
        <w:t xml:space="preserve"> слова та </w:t>
      </w:r>
      <w:proofErr w:type="spellStart"/>
      <w:r w:rsidRPr="007A0BD2">
        <w:rPr>
          <w:sz w:val="28"/>
          <w:szCs w:val="28"/>
        </w:rPr>
        <w:t>інформації</w:t>
      </w:r>
      <w:proofErr w:type="spellEnd"/>
      <w:r w:rsidRPr="007A0BD2">
        <w:rPr>
          <w:sz w:val="28"/>
          <w:szCs w:val="28"/>
        </w:rPr>
        <w:t xml:space="preserve"> (Майданович С.В.).</w:t>
      </w:r>
    </w:p>
    <w:p w:rsidR="007A0BD2" w:rsidRPr="007A0BD2" w:rsidRDefault="007A0BD2" w:rsidP="007A0BD2">
      <w:pPr>
        <w:rPr>
          <w:sz w:val="28"/>
          <w:szCs w:val="28"/>
        </w:rPr>
      </w:pPr>
    </w:p>
    <w:p w:rsidR="007A0BD2" w:rsidRPr="007A0BD2" w:rsidRDefault="007A0BD2" w:rsidP="007A0BD2">
      <w:pPr>
        <w:rPr>
          <w:sz w:val="28"/>
          <w:szCs w:val="28"/>
        </w:rPr>
      </w:pPr>
    </w:p>
    <w:p w:rsidR="007A0BD2" w:rsidRDefault="007A0BD2" w:rsidP="007A0BD2">
      <w:pPr>
        <w:rPr>
          <w:sz w:val="28"/>
          <w:szCs w:val="28"/>
        </w:rPr>
      </w:pPr>
    </w:p>
    <w:p w:rsidR="007A0BD2" w:rsidRDefault="007A0BD2" w:rsidP="007A0BD2">
      <w:pPr>
        <w:rPr>
          <w:sz w:val="28"/>
          <w:szCs w:val="28"/>
        </w:rPr>
      </w:pPr>
    </w:p>
    <w:p w:rsidR="007A0BD2" w:rsidRDefault="007A0BD2" w:rsidP="007A0BD2">
      <w:pPr>
        <w:rPr>
          <w:sz w:val="28"/>
          <w:szCs w:val="28"/>
        </w:rPr>
      </w:pPr>
    </w:p>
    <w:p w:rsidR="007A0BD2" w:rsidRDefault="007A0BD2" w:rsidP="007A0BD2">
      <w:pPr>
        <w:rPr>
          <w:sz w:val="28"/>
          <w:szCs w:val="28"/>
        </w:rPr>
      </w:pPr>
    </w:p>
    <w:p w:rsidR="007A0BD2" w:rsidRPr="007A0BD2" w:rsidRDefault="007A0BD2" w:rsidP="007A0BD2">
      <w:pPr>
        <w:rPr>
          <w:sz w:val="28"/>
          <w:szCs w:val="28"/>
        </w:rPr>
      </w:pPr>
      <w:proofErr w:type="spellStart"/>
      <w:r w:rsidRPr="007A0BD2">
        <w:rPr>
          <w:sz w:val="28"/>
          <w:szCs w:val="28"/>
        </w:rPr>
        <w:t>Міський</w:t>
      </w:r>
      <w:proofErr w:type="spellEnd"/>
      <w:r w:rsidRPr="007A0BD2">
        <w:rPr>
          <w:sz w:val="28"/>
          <w:szCs w:val="28"/>
        </w:rPr>
        <w:t xml:space="preserve"> голова</w:t>
      </w:r>
      <w:r w:rsidRPr="007A0BD2">
        <w:rPr>
          <w:sz w:val="28"/>
          <w:szCs w:val="28"/>
        </w:rPr>
        <w:tab/>
      </w:r>
      <w:r w:rsidRPr="007A0BD2">
        <w:rPr>
          <w:sz w:val="28"/>
          <w:szCs w:val="28"/>
        </w:rPr>
        <w:tab/>
      </w:r>
      <w:r w:rsidRPr="007A0BD2">
        <w:rPr>
          <w:sz w:val="28"/>
          <w:szCs w:val="28"/>
        </w:rPr>
        <w:tab/>
      </w:r>
      <w:r w:rsidRPr="007A0BD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proofErr w:type="spellStart"/>
      <w:r w:rsidRPr="007A0BD2">
        <w:rPr>
          <w:sz w:val="28"/>
          <w:szCs w:val="28"/>
        </w:rPr>
        <w:t>Андрій</w:t>
      </w:r>
      <w:proofErr w:type="spellEnd"/>
      <w:r w:rsidRPr="007A0BD2">
        <w:rPr>
          <w:sz w:val="28"/>
          <w:szCs w:val="28"/>
        </w:rPr>
        <w:t xml:space="preserve">  ЗАЛІВСЬКИЙ</w:t>
      </w:r>
    </w:p>
    <w:p w:rsidR="007A0BD2" w:rsidRPr="007A0BD2" w:rsidRDefault="007A0BD2" w:rsidP="007A0BD2">
      <w:pPr>
        <w:rPr>
          <w:sz w:val="28"/>
          <w:szCs w:val="28"/>
        </w:rPr>
      </w:pPr>
      <w:r w:rsidRPr="007A0BD2">
        <w:rPr>
          <w:sz w:val="28"/>
          <w:szCs w:val="28"/>
        </w:rPr>
        <w:br w:type="textWrapping" w:clear="all"/>
      </w:r>
    </w:p>
    <w:p w:rsidR="007A0BD2" w:rsidRDefault="007A0BD2" w:rsidP="007A0BD2">
      <w:pPr>
        <w:rPr>
          <w:b/>
          <w:lang w:val="uk-UA"/>
        </w:rPr>
        <w:sectPr w:rsidR="007A0BD2">
          <w:pgSz w:w="11906" w:h="16838"/>
          <w:pgMar w:top="1135" w:right="567" w:bottom="1134" w:left="1701" w:header="567" w:footer="567" w:gutter="0"/>
          <w:cols w:space="720"/>
        </w:sect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tabs>
          <w:tab w:val="left" w:pos="5871"/>
        </w:tabs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10125" w:type="dxa"/>
        <w:tblLayout w:type="fixed"/>
        <w:tblLook w:val="04A0" w:firstRow="1" w:lastRow="0" w:firstColumn="1" w:lastColumn="0" w:noHBand="0" w:noVBand="1"/>
      </w:tblPr>
      <w:tblGrid>
        <w:gridCol w:w="657"/>
        <w:gridCol w:w="1539"/>
        <w:gridCol w:w="1402"/>
        <w:gridCol w:w="567"/>
        <w:gridCol w:w="250"/>
        <w:gridCol w:w="277"/>
        <w:gridCol w:w="6"/>
        <w:gridCol w:w="795"/>
        <w:gridCol w:w="339"/>
        <w:gridCol w:w="567"/>
        <w:gridCol w:w="73"/>
        <w:gridCol w:w="211"/>
        <w:gridCol w:w="567"/>
        <w:gridCol w:w="527"/>
        <w:gridCol w:w="40"/>
        <w:gridCol w:w="362"/>
        <w:gridCol w:w="165"/>
        <w:gridCol w:w="1214"/>
        <w:gridCol w:w="567"/>
      </w:tblGrid>
      <w:tr w:rsidR="007A0BD2" w:rsidTr="007A0BD2">
        <w:trPr>
          <w:gridAfter w:val="10"/>
          <w:wAfter w:w="4292" w:type="dxa"/>
          <w:trHeight w:val="336"/>
        </w:trPr>
        <w:tc>
          <w:tcPr>
            <w:tcW w:w="656" w:type="dxa"/>
            <w:vAlign w:val="bottom"/>
            <w:hideMark/>
          </w:tcPr>
          <w:p w:rsidR="007A0BD2" w:rsidRDefault="007A0B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37" w:type="dxa"/>
            <w:gridSpan w:val="6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7A0BD2" w:rsidRDefault="007A0BD2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7A0BD2" w:rsidTr="007A0BD2">
        <w:trPr>
          <w:gridAfter w:val="1"/>
          <w:wAfter w:w="567" w:type="dxa"/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gridSpan w:val="3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4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gridAfter w:val="16"/>
          <w:wAfter w:w="6526" w:type="dxa"/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gridAfter w:val="3"/>
          <w:wAfter w:w="1945" w:type="dxa"/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6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gridAfter w:val="1"/>
          <w:wAfter w:w="567" w:type="dxa"/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gridSpan w:val="3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4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gridAfter w:val="1"/>
          <w:wAfter w:w="567" w:type="dxa"/>
          <w:trHeight w:val="312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gridSpan w:val="3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4"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gridSpan w:val="3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gridAfter w:val="8"/>
          <w:wAfter w:w="3652" w:type="dxa"/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5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7A0BD2" w:rsidTr="007A0BD2">
        <w:trPr>
          <w:trHeight w:val="300"/>
        </w:trPr>
        <w:tc>
          <w:tcPr>
            <w:tcW w:w="656" w:type="dxa"/>
            <w:noWrap/>
            <w:vAlign w:val="bottom"/>
            <w:hideMark/>
          </w:tcPr>
          <w:p w:rsidR="007A0BD2" w:rsidRDefault="007A0BD2"/>
        </w:tc>
        <w:tc>
          <w:tcPr>
            <w:tcW w:w="153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gridSpan w:val="3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7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7A0BD2" w:rsidRDefault="007A0BD2">
            <w:pPr>
              <w:spacing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7A0BD2" w:rsidRDefault="007A0BD2" w:rsidP="007A0BD2">
      <w:pPr>
        <w:jc w:val="both"/>
        <w:rPr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Pr="007A0BD2" w:rsidRDefault="007A0BD2" w:rsidP="007A0BD2">
      <w:pPr>
        <w:jc w:val="both"/>
        <w:rPr>
          <w:sz w:val="26"/>
          <w:szCs w:val="26"/>
        </w:rPr>
      </w:pPr>
    </w:p>
    <w:p w:rsidR="007A0BD2" w:rsidRDefault="007A0BD2" w:rsidP="007A0BD2">
      <w:pPr>
        <w:suppressAutoHyphens/>
        <w:rPr>
          <w:kern w:val="2"/>
          <w:sz w:val="26"/>
          <w:szCs w:val="26"/>
          <w:lang w:val="uk-UA"/>
        </w:rPr>
      </w:pPr>
      <w:r>
        <w:rPr>
          <w:kern w:val="2"/>
          <w:sz w:val="26"/>
          <w:szCs w:val="26"/>
          <w:lang w:val="uk-UA"/>
        </w:rPr>
        <w:t>Заступник начальника юридичного відділу                           Тетяна ЛІНИНСЬКА</w:t>
      </w: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jc w:val="both"/>
        <w:rPr>
          <w:sz w:val="28"/>
          <w:szCs w:val="28"/>
          <w:lang w:val="uk-UA"/>
        </w:rPr>
      </w:pP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 депутатської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яльност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, </w:t>
      </w: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забезпечення </w:t>
      </w:r>
      <w:proofErr w:type="spellStart"/>
      <w:r>
        <w:rPr>
          <w:sz w:val="26"/>
          <w:szCs w:val="26"/>
          <w:lang w:val="uk-UA"/>
        </w:rPr>
        <w:t>законност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, антикорупційної </w:t>
      </w: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політики, захисту прав людини, сприяння </w:t>
      </w: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децентралізації, розвитку місцевого </w:t>
      </w:r>
    </w:p>
    <w:p w:rsidR="007A0BD2" w:rsidRDefault="007A0BD2" w:rsidP="007A0B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самоврядування та громадянського </w:t>
      </w:r>
    </w:p>
    <w:p w:rsidR="007A0BD2" w:rsidRDefault="007A0BD2" w:rsidP="007A0BD2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суспільства, свободи слова та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нформац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ї                         Софія МАЙДАНОВИЧ</w:t>
      </w:r>
    </w:p>
    <w:p w:rsidR="00913592" w:rsidRPr="007A0BD2" w:rsidRDefault="00913592">
      <w:pPr>
        <w:rPr>
          <w:lang w:val="uk-UA"/>
        </w:rPr>
      </w:pPr>
    </w:p>
    <w:sectPr w:rsidR="00913592" w:rsidRPr="007A0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309"/>
    <w:multiLevelType w:val="multilevel"/>
    <w:tmpl w:val="4C6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3"/>
    <w:rsid w:val="00217888"/>
    <w:rsid w:val="00416173"/>
    <w:rsid w:val="007A0BD2"/>
    <w:rsid w:val="0091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95A3-30B7-4901-B24B-8DCFD1A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A0BD2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BD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Emphasis"/>
    <w:basedOn w:val="a0"/>
    <w:uiPriority w:val="20"/>
    <w:qFormat/>
    <w:rsid w:val="007A0BD2"/>
    <w:rPr>
      <w:rFonts w:ascii="Times New Roman" w:hAnsi="Times New Roman" w:cs="Times New Roman" w:hint="default"/>
      <w:i/>
      <w:iCs w:val="0"/>
    </w:rPr>
  </w:style>
  <w:style w:type="character" w:styleId="a4">
    <w:name w:val="Strong"/>
    <w:basedOn w:val="a0"/>
    <w:uiPriority w:val="22"/>
    <w:qFormat/>
    <w:rsid w:val="007A0BD2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7A0BD2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7A0BD2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7A0BD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7A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942</Words>
  <Characters>537</Characters>
  <Application>Microsoft Office Word</Application>
  <DocSecurity>0</DocSecurity>
  <Lines>4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2023-07-07T10:29:00Z</dcterms:created>
  <dcterms:modified xsi:type="dcterms:W3CDTF">2023-07-07T10:38:00Z</dcterms:modified>
</cp:coreProperties>
</file>