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3B" w:rsidRDefault="00EE583B"/>
    <w:p w:rsidR="00EE583B" w:rsidRPr="00EE583B" w:rsidRDefault="00EE583B" w:rsidP="00EE58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583B">
        <w:rPr>
          <w:rFonts w:ascii="Times New Roman" w:hAnsi="Times New Roman" w:cs="Times New Roman"/>
          <w:b/>
          <w:sz w:val="32"/>
          <w:szCs w:val="32"/>
        </w:rPr>
        <w:t>Порівняльна таблиця</w:t>
      </w:r>
    </w:p>
    <w:tbl>
      <w:tblPr>
        <w:tblStyle w:val="a3"/>
        <w:tblW w:w="11058" w:type="dxa"/>
        <w:tblInd w:w="-885" w:type="dxa"/>
        <w:tblLook w:val="04A0" w:firstRow="1" w:lastRow="0" w:firstColumn="1" w:lastColumn="0" w:noHBand="0" w:noVBand="1"/>
      </w:tblPr>
      <w:tblGrid>
        <w:gridCol w:w="5529"/>
        <w:gridCol w:w="5529"/>
      </w:tblGrid>
      <w:tr w:rsidR="00AC67A4" w:rsidTr="00B14560">
        <w:tc>
          <w:tcPr>
            <w:tcW w:w="5529" w:type="dxa"/>
          </w:tcPr>
          <w:p w:rsidR="00AC67A4" w:rsidRPr="00B14560" w:rsidRDefault="00AC67A4" w:rsidP="00AC67A4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AC67A4" w:rsidRPr="00B14560" w:rsidRDefault="00AC67A4" w:rsidP="00AC67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A4" w:rsidRPr="00AC67A4" w:rsidTr="00B14560">
        <w:tc>
          <w:tcPr>
            <w:tcW w:w="5529" w:type="dxa"/>
          </w:tcPr>
          <w:p w:rsidR="00AC67A4" w:rsidRPr="00EE583B" w:rsidRDefault="00AC67A4" w:rsidP="00EE583B">
            <w:pPr>
              <w:widowControl w:val="0"/>
              <w:tabs>
                <w:tab w:val="left" w:pos="540"/>
              </w:tabs>
              <w:spacing w:before="5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4560">
              <w:rPr>
                <w:rFonts w:ascii="Times New Roman" w:hAnsi="Times New Roman"/>
                <w:b/>
                <w:sz w:val="24"/>
                <w:szCs w:val="24"/>
              </w:rPr>
              <w:t xml:space="preserve">ПОЛОЖЕННЯ </w:t>
            </w:r>
            <w:r w:rsidRPr="00B14560">
              <w:rPr>
                <w:rFonts w:ascii="Times New Roman" w:hAnsi="Times New Roman"/>
                <w:b/>
                <w:sz w:val="24"/>
                <w:szCs w:val="24"/>
              </w:rPr>
              <w:br/>
              <w:t>про Червоноградський міський центр соціальних служб</w:t>
            </w:r>
            <w:r w:rsidR="00EE583B">
              <w:rPr>
                <w:rFonts w:ascii="Times New Roman" w:hAnsi="Times New Roman"/>
                <w:b/>
                <w:sz w:val="24"/>
                <w:szCs w:val="24"/>
              </w:rPr>
              <w:t>, затверджене  рішенням  сесії ЧМР від 23.02.2021 №198</w:t>
            </w:r>
            <w:bookmarkStart w:id="0" w:name="_GoBack"/>
            <w:bookmarkEnd w:id="0"/>
          </w:p>
          <w:p w:rsidR="00AC67A4" w:rsidRPr="00AC67A4" w:rsidRDefault="00AC67A4" w:rsidP="00811F9E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8. Центр відповідно до визначених для нього завдань: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n151"/>
            <w:bookmarkEnd w:id="1"/>
            <w:r w:rsidRPr="00AC67A4">
              <w:rPr>
                <w:rFonts w:ascii="Times New Roman" w:hAnsi="Times New Roman"/>
                <w:sz w:val="24"/>
                <w:szCs w:val="24"/>
              </w:rPr>
              <w:t>1) здійснює заходи щодо: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запобігання потраплянню у складні життєві обставини осіб та сімей, упровадження новітніх соціальних технологій, спрямованих на недопущення, мінімізацію чи подолання складних життєвих обставин;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n152"/>
            <w:bookmarkEnd w:id="2"/>
            <w:r w:rsidRPr="00AC67A4">
              <w:rPr>
                <w:rFonts w:ascii="Times New Roman" w:hAnsi="Times New Roman"/>
                <w:sz w:val="24"/>
                <w:szCs w:val="24"/>
              </w:rPr>
              <w:t>виявлення отримувачів соціальних послуг та ведення їх обліку;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n153"/>
            <w:bookmarkStart w:id="4" w:name="n154"/>
            <w:bookmarkEnd w:id="3"/>
            <w:bookmarkEnd w:id="4"/>
            <w:r w:rsidRPr="00AC67A4">
              <w:rPr>
                <w:rFonts w:ascii="Times New Roman" w:hAnsi="Times New Roman"/>
                <w:sz w:val="24"/>
                <w:szCs w:val="24"/>
              </w:rPr>
              <w:t>соціальної та психологічної адаптації дітей-сиріт і дітей, позбавлених батьківського піклування, осіб з їх числа з метою підготовки до самостійного життя, організації наставництва;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n155"/>
            <w:bookmarkStart w:id="6" w:name="n156"/>
            <w:bookmarkStart w:id="7" w:name="n175"/>
            <w:bookmarkEnd w:id="5"/>
            <w:bookmarkEnd w:id="6"/>
            <w:bookmarkEnd w:id="7"/>
            <w:r w:rsidRPr="00AC67A4">
              <w:rPr>
                <w:rFonts w:ascii="Times New Roman" w:hAnsi="Times New Roman"/>
                <w:sz w:val="24"/>
                <w:szCs w:val="24"/>
              </w:rPr>
              <w:t>надання особам, які постраждали від домашнього насильства, та особам, які постраждали від насильства за ознакою статі, вичерпної інформації про їх права та можливість отримання допомоги;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" w:name="n174"/>
            <w:bookmarkStart w:id="9" w:name="n157"/>
            <w:bookmarkEnd w:id="8"/>
            <w:bookmarkEnd w:id="9"/>
            <w:r w:rsidRPr="00AC67A4">
              <w:rPr>
                <w:rFonts w:ascii="Times New Roman" w:hAnsi="Times New Roman"/>
                <w:sz w:val="24"/>
                <w:szCs w:val="24"/>
              </w:rPr>
              <w:t>2) проводить оцінювання потреб осіб/сімей, які належать до вразливих груп населення та/або перебувають у складних життєвих обставинах, у соціальних послугах, визначає методи соціальної роботи, забезпечує психологічну підтримку;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0" w:name="n176"/>
            <w:bookmarkStart w:id="11" w:name="n158"/>
            <w:bookmarkEnd w:id="10"/>
            <w:bookmarkEnd w:id="11"/>
            <w:r w:rsidRPr="00AC67A4">
              <w:rPr>
                <w:rFonts w:ascii="Times New Roman" w:hAnsi="Times New Roman"/>
                <w:sz w:val="24"/>
                <w:szCs w:val="24"/>
              </w:rPr>
              <w:t>3) надає соціальні послуги відповідно до державних стандартів соціальних послуг, зокрема: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2" w:name="n159"/>
            <w:bookmarkEnd w:id="12"/>
            <w:r w:rsidRPr="00AC67A4">
              <w:rPr>
                <w:rFonts w:ascii="Times New Roman" w:hAnsi="Times New Roman"/>
                <w:sz w:val="24"/>
                <w:szCs w:val="24"/>
              </w:rPr>
              <w:t>соціального супроводу;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3" w:name="n160"/>
            <w:bookmarkEnd w:id="13"/>
            <w:r w:rsidRPr="00AC67A4">
              <w:rPr>
                <w:rFonts w:ascii="Times New Roman" w:hAnsi="Times New Roman"/>
                <w:sz w:val="24"/>
                <w:szCs w:val="24"/>
              </w:rPr>
              <w:t>консультування;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4" w:name="n161"/>
            <w:bookmarkEnd w:id="14"/>
            <w:r w:rsidRPr="00AC67A4">
              <w:rPr>
                <w:rFonts w:ascii="Times New Roman" w:hAnsi="Times New Roman"/>
                <w:sz w:val="24"/>
                <w:szCs w:val="24"/>
              </w:rPr>
              <w:t>соціальної профілактики;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5" w:name="n162"/>
            <w:bookmarkStart w:id="16" w:name="n163"/>
            <w:bookmarkEnd w:id="15"/>
            <w:bookmarkEnd w:id="16"/>
            <w:r w:rsidRPr="00AC67A4">
              <w:rPr>
                <w:rFonts w:ascii="Times New Roman" w:hAnsi="Times New Roman"/>
                <w:sz w:val="24"/>
                <w:szCs w:val="24"/>
              </w:rPr>
              <w:t>соціальної інтеграції та реінтеграції;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7" w:name="n164"/>
            <w:bookmarkEnd w:id="17"/>
            <w:r w:rsidRPr="00AC67A4">
              <w:rPr>
                <w:rFonts w:ascii="Times New Roman" w:hAnsi="Times New Roman"/>
                <w:sz w:val="24"/>
                <w:szCs w:val="24"/>
              </w:rPr>
              <w:t>соціальної адаптації;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8" w:name="n165"/>
            <w:bookmarkEnd w:id="18"/>
            <w:r w:rsidRPr="00AC67A4">
              <w:rPr>
                <w:rFonts w:ascii="Times New Roman" w:hAnsi="Times New Roman"/>
                <w:sz w:val="24"/>
                <w:szCs w:val="24"/>
              </w:rPr>
              <w:t>соціального супроводу сімей, в яких виховуються діти-сироти та діти, позбавлені батьківського піклування;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9" w:name="n166"/>
            <w:bookmarkEnd w:id="19"/>
            <w:r w:rsidRPr="00AC67A4">
              <w:rPr>
                <w:rFonts w:ascii="Times New Roman" w:hAnsi="Times New Roman"/>
                <w:sz w:val="24"/>
                <w:szCs w:val="24"/>
              </w:rPr>
              <w:t>кризового та екстреного втручання;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0" w:name="n167"/>
            <w:bookmarkEnd w:id="20"/>
            <w:r w:rsidRPr="00AC67A4">
              <w:rPr>
                <w:rFonts w:ascii="Times New Roman" w:hAnsi="Times New Roman"/>
                <w:sz w:val="24"/>
                <w:szCs w:val="24"/>
              </w:rPr>
              <w:t>представництва інтересів;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1" w:name="n168"/>
            <w:bookmarkEnd w:id="21"/>
            <w:r w:rsidRPr="00AC67A4">
              <w:rPr>
                <w:rFonts w:ascii="Times New Roman" w:hAnsi="Times New Roman"/>
                <w:sz w:val="24"/>
                <w:szCs w:val="24"/>
              </w:rPr>
              <w:t>посередництва (медіації);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lastRenderedPageBreak/>
              <w:t>інші соціальні послуги відповідно до визначених потреб;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4) забезпечує соціальне супроводження прийомних сімей і дитячих будинків сімейного типу;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2" w:name="n177"/>
            <w:bookmarkStart w:id="23" w:name="n169"/>
            <w:bookmarkEnd w:id="22"/>
            <w:bookmarkEnd w:id="23"/>
            <w:r w:rsidRPr="00AC67A4">
              <w:rPr>
                <w:rFonts w:ascii="Times New Roman" w:hAnsi="Times New Roman"/>
                <w:sz w:val="24"/>
                <w:szCs w:val="24"/>
              </w:rPr>
              <w:t>5) забезпечує соціальний патронаж осіб, які відбули покарання у вигляді обмеження або позбавлення волі на певний строк, а також звільнених від подальшого відбування зазначених видів покарань на підставах, передбачених законом;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4" w:name="n170"/>
            <w:bookmarkEnd w:id="24"/>
            <w:r w:rsidRPr="00AC67A4">
              <w:rPr>
                <w:rFonts w:ascii="Times New Roman" w:hAnsi="Times New Roman"/>
                <w:sz w:val="24"/>
                <w:szCs w:val="24"/>
              </w:rPr>
              <w:t>6) складає план реабілітації особи, яка постраждала від торгівлі людьми;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5" w:name="n171"/>
            <w:bookmarkEnd w:id="25"/>
            <w:r w:rsidRPr="00AC67A4">
              <w:rPr>
                <w:rFonts w:ascii="Times New Roman" w:hAnsi="Times New Roman"/>
                <w:sz w:val="24"/>
                <w:szCs w:val="24"/>
              </w:rPr>
              <w:t>7) вносить відомості до Реєстру надавачів та отримувачів соціальних послуг;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8) проводить моніторинг та оцінювання якості наданих ним соціальних послуг;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9) створює умови для навчання та підвищення кваліфікації фахівців, які надають соціальні послуги;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10) взаємодіє з іншими суб’єктами системи надання соціальних послуг, а також з органами, установами, закладами, фізичними особами — підприємцями, які у відповідній адміністративно-територіальній одиниці в межах своєї компетенції надають допомогу вразливим групам населення та особам/сім’ям, які перебувають у складних життєвих обставинах, та/або забезпечують їх захист;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11) інформує жителів адміністративно-територіальної одиниці та кожного отримувача соціальних послуг у формі, доступній для сприйняття особами з будь-яким видом порушення здоров’я, про перелік соціальних послуг, які він надає, обсяг і зміст таких послуг, умови та порядок їх отримання;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12) інформує жителів адміністративно-територіальної одиниці про сімейні форми виховання та проводить попередній відбір кандидатів у прийомні батьки, батьки-вихователі, патронатні вихователі;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13) бере участь у визначенні потреб населення адміністративно-територіальної одиниці у соціальних послугах, а також у розробленні та виконанні програм надання соціальних послуг, розроблених за результатами визначення потреб населення адміністративно-територіальної одиниці у соціальних послугах;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14) готує статистичні та інформаційно-</w:t>
            </w:r>
            <w:r w:rsidRPr="00AC67A4">
              <w:rPr>
                <w:rFonts w:ascii="Times New Roman" w:hAnsi="Times New Roman"/>
                <w:sz w:val="24"/>
                <w:szCs w:val="24"/>
              </w:rPr>
              <w:lastRenderedPageBreak/>
              <w:t>аналітичні матеріали стосовно наданих соціальних послуг і проведеної соціальної роботи, які подає засновнику;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15) забезпечує захист персональних даних осіб, сімей, які перебувають у складних життєвих обставинах, інших вразливих категорій осіб, яким центром надаватимуться соціальні послуги, а також осіб, що повідомили про перебування осіб/сімей у складних життєвих обставинах, відповідно до Закону України “Про захист персональних даних”.</w:t>
            </w:r>
          </w:p>
          <w:p w:rsidR="00AC67A4" w:rsidRPr="00AC67A4" w:rsidRDefault="00AC67A4" w:rsidP="00AC67A4">
            <w:pPr>
              <w:rPr>
                <w:sz w:val="24"/>
                <w:szCs w:val="24"/>
              </w:rPr>
            </w:pPr>
            <w:bookmarkStart w:id="26" w:name="n172"/>
            <w:bookmarkStart w:id="27" w:name="n131"/>
            <w:bookmarkStart w:id="28" w:name="n73"/>
            <w:bookmarkEnd w:id="26"/>
            <w:bookmarkEnd w:id="27"/>
            <w:bookmarkEnd w:id="28"/>
          </w:p>
          <w:p w:rsidR="00AC67A4" w:rsidRPr="00AC67A4" w:rsidRDefault="00AC67A4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EE583B" w:rsidRPr="00EE583B" w:rsidRDefault="00AC67A4" w:rsidP="00EE583B">
            <w:pPr>
              <w:pStyle w:val="a5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ПОЛОЖЕННЯ </w:t>
            </w:r>
            <w:r w:rsidRPr="00AC67A4">
              <w:rPr>
                <w:rFonts w:ascii="Times New Roman" w:hAnsi="Times New Roman"/>
                <w:sz w:val="24"/>
                <w:szCs w:val="24"/>
              </w:rPr>
              <w:br/>
              <w:t>про Червоноградський міський центр соціальних служб</w:t>
            </w:r>
            <w:r w:rsidR="00EE583B">
              <w:rPr>
                <w:rFonts w:ascii="Times New Roman" w:hAnsi="Times New Roman"/>
                <w:sz w:val="24"/>
                <w:szCs w:val="24"/>
              </w:rPr>
              <w:t xml:space="preserve">, в новій редакції </w:t>
            </w:r>
          </w:p>
          <w:p w:rsidR="00AC67A4" w:rsidRPr="00AC67A4" w:rsidRDefault="00AC67A4" w:rsidP="00811F9E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8. Центр відповідно до визначених для нього завдань: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1) здійснює заходи щодо: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запобігання потраплянню у складні життєві обставини осіб та сімей, упровадження новітніх соціальних технологій, спрямованих на недопущення, мінімізацію чи подолання складних життєвих обставин;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виявлення отримувачів соціальних послуг та ведення їх обліку;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соціальної та психологічної адаптації дітей-сиріт і дітей, позбавлених батьківського піклування, осіб з їх числа з метою підготовки до самостійного життя, організації наставництва;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надання особам, які постраждали від домашнього насильства, та особам, які постраждали від насильства за ознакою статі, вичерпної інформації про їх права та можливість отримання допомоги;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2) проводить оцінювання потреб осіб/сімей, які належать до вразливих груп населення та/або перебувають у складних життєвих обставинах, у соціальних послугах, визначає методи соціальної роботи, забезпечує психологічну підтримку;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3) надає соціальні послуги відповідно до державних стандартів соціальних послуг, зокрема: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7A4">
              <w:rPr>
                <w:rFonts w:ascii="Times New Roman" w:hAnsi="Times New Roman"/>
                <w:b/>
                <w:sz w:val="24"/>
                <w:szCs w:val="24"/>
              </w:rPr>
              <w:t>соціального супроводу сімей/осіб, які перебувають у складних життєвих обставинах;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соціального супроводу сімей, в яких виховуються діти-сироти та діти, позбавлені батьківського піклування;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консультування;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соціальної профілактики;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соціальної інтеграції та реінтеграції;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соціальної адаптації;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кризового та екстреного втручання;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представництва інтересів;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7A4">
              <w:rPr>
                <w:rFonts w:ascii="Times New Roman" w:hAnsi="Times New Roman"/>
                <w:b/>
                <w:sz w:val="24"/>
                <w:szCs w:val="24"/>
              </w:rPr>
              <w:t>посередництва;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7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інформування;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7A4">
              <w:rPr>
                <w:rFonts w:ascii="Times New Roman" w:hAnsi="Times New Roman"/>
                <w:b/>
                <w:sz w:val="24"/>
                <w:szCs w:val="24"/>
              </w:rPr>
              <w:t>супроводу під час інклюзивного навчання;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7A4">
              <w:rPr>
                <w:rFonts w:ascii="Times New Roman" w:hAnsi="Times New Roman"/>
                <w:b/>
                <w:sz w:val="24"/>
                <w:szCs w:val="24"/>
              </w:rPr>
              <w:t>догляду вдома;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інші соціальні послуги відповідно до визначених потреб;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4) забезпечує соціальне супроводження прийомних сімей і дитячих будинків сімейного типу;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5) забезпечує соціальний патронаж осіб, які відбули покарання у вигляді обмеження або позбавлення волі на певний строк, а також звільнених від подальшого відбування зазначених видів покарань на підставах, передбачених законом;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6) складає план реабілітації особи, яка постраждала від торгівлі людьми;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7) вносить відомості до Реєстру надавачів та отримувачів соціальних послуг;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8) проводить моніторинг та оцінювання якості наданих ним соціальних послуг;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9) створює умови для навчання та підвищення кваліфікації фахівців, які надають соціальні послуги;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10) взаємодіє з іншими суб’єктами системи надання соціальних послуг, а також з органами, установами, закладами, фізичними особами — підприємцями, які у відповідній адміністративно-територіальній одиниці в межах своєї компетенції надають допомогу вразливим групам населення та особам/сім’ям, які перебувають у складних життєвих обставинах, та/або забезпечують їх захист;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11) інформує жителів адміністративно-територіальної одиниці та кожного отримувача соціальних послуг у формі, доступній для сприйняття особами з будь-яким видом порушення здоров’я, про перелік соціальних послуг, які він надає, обсяг і зміст таких послуг, умови та порядок їх отримання;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12) інформує жителів адміністративно-територіальної одиниці про сімейні форми виховання та проводить попередній відбір кандидатів у прийомні батьки, батьки-вихователі, патронатні вихователі;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 xml:space="preserve">13) бере участь у визначенні потреб населення адміністративно-територіальної одиниці у соціальних послугах, а також у розробленні та виконанні програм надання соціальних послуг, </w:t>
            </w:r>
            <w:r w:rsidRPr="00AC67A4">
              <w:rPr>
                <w:rFonts w:ascii="Times New Roman" w:hAnsi="Times New Roman"/>
                <w:sz w:val="24"/>
                <w:szCs w:val="24"/>
              </w:rPr>
              <w:lastRenderedPageBreak/>
              <w:t>розроблених за результатами визначення потреб населення адміністративно-територіальної одиниці у соціальних послугах;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14) готує статистичні та інформаційно-аналітичні матеріали стосовно наданих соціальних послуг і проведеної соціальної роботи, які подає засновнику;</w:t>
            </w: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7A4">
              <w:rPr>
                <w:rFonts w:ascii="Times New Roman" w:hAnsi="Times New Roman"/>
                <w:sz w:val="24"/>
                <w:szCs w:val="24"/>
              </w:rPr>
              <w:t>15) забезпечує захист персональних даних осіб, сімей, які перебувають у складних життєвих обставинах, інших вразливих категорій осіб, яким центром надаватимуться соціальні послуги, а також осіб, що повідомили про перебування осіб/сімей у складних життєвих обставинах, відповідно до Закону України “Про захист персональних даних”.</w:t>
            </w:r>
          </w:p>
          <w:p w:rsidR="00AC67A4" w:rsidRPr="00AC67A4" w:rsidRDefault="00AC67A4" w:rsidP="00AC67A4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AC67A4">
              <w:t xml:space="preserve"> </w:t>
            </w:r>
          </w:p>
          <w:p w:rsidR="00AC67A4" w:rsidRPr="00AC67A4" w:rsidRDefault="00AC67A4" w:rsidP="00AC67A4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</w:p>
          <w:p w:rsidR="00AC67A4" w:rsidRPr="00AC67A4" w:rsidRDefault="00AC67A4" w:rsidP="00AC67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67A4" w:rsidRPr="00AC67A4" w:rsidRDefault="00AC67A4" w:rsidP="00AC67A4">
            <w:pPr>
              <w:rPr>
                <w:sz w:val="24"/>
                <w:szCs w:val="24"/>
              </w:rPr>
            </w:pPr>
          </w:p>
          <w:p w:rsidR="00AC67A4" w:rsidRPr="00AC67A4" w:rsidRDefault="00AC67A4">
            <w:pPr>
              <w:rPr>
                <w:sz w:val="24"/>
                <w:szCs w:val="24"/>
              </w:rPr>
            </w:pPr>
          </w:p>
        </w:tc>
      </w:tr>
    </w:tbl>
    <w:p w:rsidR="00416FBD" w:rsidRPr="00AC67A4" w:rsidRDefault="00416FBD">
      <w:pPr>
        <w:rPr>
          <w:sz w:val="24"/>
          <w:szCs w:val="24"/>
        </w:rPr>
      </w:pPr>
    </w:p>
    <w:sectPr w:rsidR="00416FBD" w:rsidRPr="00AC67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58"/>
    <w:rsid w:val="00416FBD"/>
    <w:rsid w:val="00811F9E"/>
    <w:rsid w:val="00AC67A4"/>
    <w:rsid w:val="00B14560"/>
    <w:rsid w:val="00BB1716"/>
    <w:rsid w:val="00E07058"/>
    <w:rsid w:val="00EE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AC67A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AC67A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rvps2">
    <w:name w:val="rvps2"/>
    <w:basedOn w:val="a"/>
    <w:rsid w:val="00AC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AC67A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AC67A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rvps2">
    <w:name w:val="rvps2"/>
    <w:basedOn w:val="a"/>
    <w:rsid w:val="00AC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4875</Words>
  <Characters>2780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6</cp:revision>
  <cp:lastPrinted>2023-07-31T11:43:00Z</cp:lastPrinted>
  <dcterms:created xsi:type="dcterms:W3CDTF">2023-07-31T11:15:00Z</dcterms:created>
  <dcterms:modified xsi:type="dcterms:W3CDTF">2023-07-31T13:08:00Z</dcterms:modified>
</cp:coreProperties>
</file>