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815487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E54472" w:rsidRDefault="00AF1B34" w:rsidP="00E5447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E54472">
        <w:rPr>
          <w:b/>
          <w:sz w:val="26"/>
          <w:szCs w:val="26"/>
        </w:rPr>
        <w:t xml:space="preserve">Булікова </w:t>
      </w:r>
    </w:p>
    <w:p w:rsidR="00AF1B34" w:rsidRDefault="00E54472" w:rsidP="00E54472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Ярослава Артемовича</w:t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A87AD7" w:rsidRDefault="00A87AD7" w:rsidP="00A87AD7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підставі клопотання</w:t>
      </w:r>
      <w:r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громадянина </w:t>
      </w:r>
      <w:r>
        <w:rPr>
          <w:color w:val="000000"/>
          <w:sz w:val="26"/>
          <w:szCs w:val="26"/>
          <w:lang w:val="uk-UA"/>
        </w:rPr>
        <w:t xml:space="preserve">Булікова Ярослава Артемовича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>передачу</w:t>
      </w:r>
      <w:r w:rsidRPr="00B10A9C">
        <w:rPr>
          <w:sz w:val="26"/>
          <w:szCs w:val="26"/>
          <w:lang w:val="uk-UA"/>
        </w:rPr>
        <w:t xml:space="preserve"> у власність </w:t>
      </w:r>
      <w:r>
        <w:rPr>
          <w:sz w:val="26"/>
          <w:szCs w:val="26"/>
          <w:lang w:val="uk-UA"/>
        </w:rPr>
        <w:t xml:space="preserve">орендованої ним </w:t>
      </w:r>
      <w:r w:rsidRPr="00B10A9C">
        <w:rPr>
          <w:sz w:val="26"/>
          <w:szCs w:val="26"/>
          <w:lang w:val="uk-UA"/>
        </w:rPr>
        <w:t>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>
        <w:rPr>
          <w:sz w:val="26"/>
          <w:szCs w:val="26"/>
          <w:lang w:val="uk-UA"/>
        </w:rPr>
        <w:t xml:space="preserve">площею 0,1221 га </w:t>
      </w:r>
      <w:r w:rsidRPr="00335677">
        <w:rPr>
          <w:rFonts w:ascii="Times New Roman CYR" w:hAnsi="Times New Roman CYR" w:cs="Times New Roman CYR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 місті Червоноград на вулиці Лемківська, 3 «а» - «1»</w:t>
      </w:r>
      <w:r w:rsidR="00237A27">
        <w:rPr>
          <w:sz w:val="26"/>
          <w:szCs w:val="26"/>
          <w:lang w:val="uk-UA"/>
        </w:rPr>
        <w:t>, кадастровий номер земельної ділянки - 4611800000:03:028:0055</w:t>
      </w:r>
      <w:r>
        <w:rPr>
          <w:sz w:val="26"/>
          <w:szCs w:val="26"/>
          <w:lang w:val="uk-UA"/>
        </w:rPr>
        <w:t xml:space="preserve"> було розпочато адміністративне провадження шляхом направлення відповідного повідомлення адресату.</w:t>
      </w:r>
    </w:p>
    <w:p w:rsidR="00A87AD7" w:rsidRDefault="00A87AD7" w:rsidP="00A87AD7">
      <w:pPr>
        <w:pStyle w:val="a3"/>
        <w:ind w:left="0" w:right="0" w:firstLine="510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За результатами проведеного адміністративного провадження з розгляду цього клопотання, до якого </w:t>
      </w:r>
      <w:r>
        <w:rPr>
          <w:sz w:val="26"/>
          <w:szCs w:val="26"/>
        </w:rPr>
        <w:t>додано копії: договору оренди земельної ділянки від 07.02.2014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витягу з Державного земельного кадастру про земельну ділянку</w:t>
      </w:r>
      <w:r>
        <w:rPr>
          <w:sz w:val="26"/>
          <w:szCs w:val="26"/>
        </w:rPr>
        <w:t>, 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 w:rsidR="005519BD">
        <w:rPr>
          <w:sz w:val="26"/>
          <w:szCs w:val="26"/>
        </w:rPr>
        <w:t xml:space="preserve"> встановле</w:t>
      </w:r>
      <w:r w:rsidR="00237A27">
        <w:rPr>
          <w:sz w:val="26"/>
          <w:szCs w:val="26"/>
        </w:rPr>
        <w:t>но</w:t>
      </w:r>
      <w:r>
        <w:rPr>
          <w:sz w:val="26"/>
          <w:szCs w:val="26"/>
        </w:rPr>
        <w:t xml:space="preserve">, що громадянин </w:t>
      </w:r>
      <w:r>
        <w:rPr>
          <w:color w:val="000000"/>
          <w:sz w:val="26"/>
          <w:szCs w:val="26"/>
        </w:rPr>
        <w:t>Буліков Ярослав Артемович</w:t>
      </w:r>
      <w:r w:rsidRPr="00444F43">
        <w:rPr>
          <w:color w:val="000000"/>
          <w:sz w:val="26"/>
          <w:szCs w:val="26"/>
        </w:rPr>
        <w:t xml:space="preserve"> 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 xml:space="preserve">використав своє право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безоплатної 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передачі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 власність 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 xml:space="preserve">земельної ділянки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будівництва та обслуговування жилого будинку, гос</w:t>
      </w:r>
      <w:r w:rsidR="005F3EBD">
        <w:rPr>
          <w:rFonts w:ascii="Times New Roman CYR" w:hAnsi="Times New Roman CYR" w:cs="Times New Roman CYR"/>
          <w:color w:val="000000"/>
          <w:sz w:val="26"/>
          <w:szCs w:val="26"/>
        </w:rPr>
        <w:t>подарських будівель і споруд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</w:t>
      </w:r>
      <w:r w:rsidR="00237A27">
        <w:rPr>
          <w:rFonts w:ascii="Times New Roman CYR" w:hAnsi="Times New Roman CYR" w:cs="Times New Roman CYR"/>
          <w:color w:val="000000"/>
          <w:sz w:val="26"/>
          <w:szCs w:val="26"/>
        </w:rPr>
        <w:t xml:space="preserve"> оскільки рішенням Червоноградської міської ради від 26.12.2013 № 531 «Про затвердження технічних документацій із землеустрою щодо встановлення меж земельних ділянок в натурі (на місцевості), передачу у власність та надання в оренду земельних ділянок» громадянину Булікову Ярославу Артемовичу було передано земельну ділянку</w:t>
      </w:r>
      <w:r w:rsidR="00B37D9F">
        <w:rPr>
          <w:rFonts w:ascii="Times New Roman CYR" w:hAnsi="Times New Roman CYR" w:cs="Times New Roman CYR"/>
          <w:color w:val="000000"/>
          <w:sz w:val="26"/>
          <w:szCs w:val="26"/>
        </w:rPr>
        <w:t xml:space="preserve"> площею 0,1 га</w:t>
      </w:r>
      <w:r w:rsidR="00237A27">
        <w:rPr>
          <w:rFonts w:ascii="Times New Roman CYR" w:hAnsi="Times New Roman CYR" w:cs="Times New Roman CYR"/>
          <w:color w:val="000000"/>
          <w:sz w:val="26"/>
          <w:szCs w:val="26"/>
        </w:rPr>
        <w:t xml:space="preserve"> в м. Червоноград на вул. </w:t>
      </w:r>
      <w:r w:rsidR="00237A27">
        <w:rPr>
          <w:sz w:val="26"/>
          <w:szCs w:val="26"/>
        </w:rPr>
        <w:t>Лемківська, 3 «а», кадастровий номер 4611800000:03:028:0054</w:t>
      </w:r>
      <w:r w:rsidR="00237A27">
        <w:rPr>
          <w:rFonts w:ascii="Times New Roman CYR" w:hAnsi="Times New Roman CYR" w:cs="Times New Roman CYR"/>
          <w:color w:val="000000"/>
          <w:sz w:val="26"/>
          <w:szCs w:val="26"/>
        </w:rPr>
        <w:t xml:space="preserve"> в спільну часткову власність для будівництва та обслуговування жилого будинку, господарських будівель і споруд,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що підтверджується інформацією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Pr="0074529D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реєстраційний номер об’єкта нерухомого майна – 419382646118, зареєстровано 14.07.2014</w:t>
      </w:r>
      <w:r w:rsidR="005F3EBD">
        <w:rPr>
          <w:sz w:val="26"/>
          <w:szCs w:val="26"/>
          <w:shd w:val="clear" w:color="auto" w:fill="FFFFFF"/>
        </w:rPr>
        <w:t>,</w:t>
      </w:r>
      <w:r w:rsidR="00B37D9F">
        <w:rPr>
          <w:sz w:val="26"/>
          <w:szCs w:val="26"/>
          <w:shd w:val="clear" w:color="auto" w:fill="FFFFFF"/>
        </w:rPr>
        <w:t xml:space="preserve"> на підставні інформаційної довідки,</w:t>
      </w:r>
      <w:r>
        <w:rPr>
          <w:sz w:val="26"/>
          <w:szCs w:val="26"/>
          <w:shd w:val="clear" w:color="auto" w:fill="FFFFFF"/>
        </w:rPr>
        <w:t xml:space="preserve"> що відповідно </w:t>
      </w:r>
      <w:r w:rsidR="005519BD">
        <w:rPr>
          <w:sz w:val="26"/>
          <w:szCs w:val="26"/>
          <w:shd w:val="clear" w:color="auto" w:fill="FFFFFF"/>
        </w:rPr>
        <w:t xml:space="preserve">до 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>пункт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>4</w:t>
      </w:r>
      <w:r w:rsidR="005519BD">
        <w:rPr>
          <w:rFonts w:ascii="Times New Roman CYR" w:hAnsi="Times New Roman CYR" w:cs="Times New Roman CYR"/>
          <w:color w:val="000000"/>
          <w:sz w:val="26"/>
          <w:szCs w:val="26"/>
        </w:rPr>
        <w:t xml:space="preserve"> статті</w:t>
      </w:r>
      <w:bookmarkStart w:id="0" w:name="_GoBack"/>
      <w:bookmarkEnd w:id="0"/>
      <w:r w:rsidR="005519BD">
        <w:rPr>
          <w:rFonts w:ascii="Times New Roman CYR" w:hAnsi="Times New Roman CYR" w:cs="Times New Roman CYR"/>
          <w:color w:val="000000"/>
          <w:sz w:val="26"/>
          <w:szCs w:val="26"/>
        </w:rPr>
        <w:t>1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>16 Земельного кодексу України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: «п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>ередача земельних ділянок безоплатно у власність громадян у межах норм, визначених цим Кодексом, провадиться один раз по кож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ному виду цільового призначення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 xml:space="preserve"> …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», </w:t>
      </w:r>
      <w:r>
        <w:rPr>
          <w:sz w:val="26"/>
          <w:szCs w:val="26"/>
          <w:shd w:val="clear" w:color="auto" w:fill="FFFFFF"/>
        </w:rPr>
        <w:t xml:space="preserve">є підставою для </w:t>
      </w:r>
      <w:r>
        <w:rPr>
          <w:sz w:val="26"/>
          <w:szCs w:val="26"/>
          <w:shd w:val="clear" w:color="auto" w:fill="FFFFFF"/>
        </w:rPr>
        <w:lastRenderedPageBreak/>
        <w:t xml:space="preserve">відмови у </w:t>
      </w:r>
      <w:r w:rsidR="005F3EBD">
        <w:rPr>
          <w:sz w:val="26"/>
          <w:szCs w:val="26"/>
          <w:shd w:val="clear" w:color="auto" w:fill="FFFFFF"/>
        </w:rPr>
        <w:t xml:space="preserve">передачі у власність громадянину </w:t>
      </w:r>
      <w:r w:rsidR="005F3EBD">
        <w:rPr>
          <w:color w:val="000000"/>
          <w:sz w:val="26"/>
          <w:szCs w:val="26"/>
        </w:rPr>
        <w:t>Булікову Ярославу Артемовичу</w:t>
      </w:r>
      <w:r w:rsidR="005F3EBD">
        <w:rPr>
          <w:sz w:val="26"/>
          <w:szCs w:val="26"/>
          <w:shd w:val="clear" w:color="auto" w:fill="FFFFFF"/>
        </w:rPr>
        <w:t xml:space="preserve"> зазначеної вище земельної ділянки</w:t>
      </w:r>
      <w:r>
        <w:rPr>
          <w:sz w:val="26"/>
          <w:szCs w:val="26"/>
          <w:shd w:val="clear" w:color="auto" w:fill="FFFFFF"/>
        </w:rPr>
        <w:t>.</w:t>
      </w:r>
    </w:p>
    <w:p w:rsidR="00A87AD7" w:rsidRDefault="00A87AD7" w:rsidP="00A87AD7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 «Про Державний земельний кадастр»,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«Про землеустрiй», від 19.10.2022 № 2698-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>
        <w:rPr>
          <w:color w:val="000000"/>
          <w:sz w:val="26"/>
          <w:szCs w:val="26"/>
        </w:rPr>
        <w:t xml:space="preserve"> та 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A87AD7" w:rsidRDefault="00A87AD7" w:rsidP="001A4A91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A230E1">
        <w:rPr>
          <w:sz w:val="26"/>
          <w:szCs w:val="26"/>
          <w:lang w:val="uk-UA"/>
        </w:rPr>
        <w:t>В</w:t>
      </w:r>
      <w:r w:rsidRPr="00B10A9C">
        <w:rPr>
          <w:sz w:val="26"/>
          <w:szCs w:val="26"/>
          <w:lang w:val="uk-UA"/>
        </w:rPr>
        <w:t xml:space="preserve">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5486" w:rsidRDefault="00E745F2" w:rsidP="009D5486">
      <w:pPr>
        <w:ind w:firstLine="561"/>
        <w:jc w:val="both"/>
        <w:rPr>
          <w:sz w:val="26"/>
          <w:szCs w:val="26"/>
          <w:shd w:val="clear" w:color="auto" w:fill="FFFFFF"/>
          <w:lang w:val="uk-UA"/>
        </w:rPr>
      </w:pPr>
      <w:r w:rsidRPr="00B10A9C">
        <w:rPr>
          <w:sz w:val="26"/>
          <w:szCs w:val="26"/>
          <w:lang w:val="uk-UA"/>
        </w:rPr>
        <w:t xml:space="preserve">1. </w:t>
      </w:r>
      <w:r w:rsidR="007F49C7">
        <w:rPr>
          <w:sz w:val="26"/>
          <w:szCs w:val="26"/>
          <w:lang w:val="uk-UA"/>
        </w:rPr>
        <w:t xml:space="preserve">Відмовити громадянину </w:t>
      </w:r>
      <w:r w:rsidR="002706E6">
        <w:rPr>
          <w:sz w:val="26"/>
          <w:szCs w:val="26"/>
          <w:lang w:val="uk-UA"/>
        </w:rPr>
        <w:t xml:space="preserve">Булікову Ярославу Артемовичу </w:t>
      </w:r>
      <w:r w:rsidR="00D076A3">
        <w:rPr>
          <w:color w:val="000000"/>
          <w:sz w:val="26"/>
          <w:szCs w:val="26"/>
          <w:lang w:val="uk-UA"/>
        </w:rPr>
        <w:t>в</w:t>
      </w:r>
      <w:r w:rsidR="002706E6" w:rsidRPr="00B10A9C">
        <w:rPr>
          <w:color w:val="000000"/>
          <w:sz w:val="26"/>
          <w:szCs w:val="26"/>
          <w:lang w:val="uk-UA"/>
        </w:rPr>
        <w:t xml:space="preserve"> </w:t>
      </w:r>
      <w:r w:rsidR="00D076A3">
        <w:rPr>
          <w:sz w:val="26"/>
          <w:szCs w:val="26"/>
          <w:lang w:val="uk-UA"/>
        </w:rPr>
        <w:t>передачі</w:t>
      </w:r>
      <w:r w:rsidR="002706E6" w:rsidRPr="00B10A9C">
        <w:rPr>
          <w:sz w:val="26"/>
          <w:szCs w:val="26"/>
          <w:lang w:val="uk-UA"/>
        </w:rPr>
        <w:t xml:space="preserve"> у власність </w:t>
      </w:r>
      <w:r w:rsidR="002706E6">
        <w:rPr>
          <w:sz w:val="26"/>
          <w:szCs w:val="26"/>
          <w:lang w:val="uk-UA"/>
        </w:rPr>
        <w:t xml:space="preserve">орендованої ним </w:t>
      </w:r>
      <w:r w:rsidR="002706E6" w:rsidRPr="00B10A9C">
        <w:rPr>
          <w:sz w:val="26"/>
          <w:szCs w:val="26"/>
          <w:lang w:val="uk-UA"/>
        </w:rPr>
        <w:t>земельної д</w:t>
      </w:r>
      <w:r w:rsidR="002706E6" w:rsidRPr="00B10A9C">
        <w:rPr>
          <w:sz w:val="26"/>
          <w:szCs w:val="26"/>
        </w:rPr>
        <w:t>i</w:t>
      </w:r>
      <w:r w:rsidR="002706E6" w:rsidRPr="00B10A9C">
        <w:rPr>
          <w:sz w:val="26"/>
          <w:szCs w:val="26"/>
          <w:lang w:val="uk-UA"/>
        </w:rPr>
        <w:t xml:space="preserve">лянки </w:t>
      </w:r>
      <w:r w:rsidR="002706E6">
        <w:rPr>
          <w:sz w:val="26"/>
          <w:szCs w:val="26"/>
          <w:lang w:val="uk-UA"/>
        </w:rPr>
        <w:t xml:space="preserve">площею 0,1221 га </w:t>
      </w:r>
      <w:r w:rsidR="002706E6" w:rsidRPr="00335677">
        <w:rPr>
          <w:rFonts w:ascii="Times New Roman CYR" w:hAnsi="Times New Roman CYR" w:cs="Times New Roman CYR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CA2FE3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CA2FE3" w:rsidRPr="00CA2FE3">
        <w:rPr>
          <w:rFonts w:ascii="Times New Roman CYR" w:hAnsi="Times New Roman CYR" w:cs="Times New Roman CYR"/>
          <w:sz w:val="26"/>
          <w:szCs w:val="26"/>
          <w:lang w:val="uk-UA"/>
        </w:rPr>
        <w:t xml:space="preserve"> (код КВЦПЗД - 02.01 - для будівництва і обслуговування житлового будинку господарських будівель і споруд (присадибна ділянка))</w:t>
      </w:r>
      <w:r w:rsidR="002706E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2706E6">
        <w:rPr>
          <w:sz w:val="26"/>
          <w:szCs w:val="26"/>
          <w:lang w:val="uk-UA"/>
        </w:rPr>
        <w:t>в місті Червоноград на вулиці Лемківська, 3 «а» - «1»</w:t>
      </w:r>
      <w:r w:rsidR="001A4A91">
        <w:rPr>
          <w:sz w:val="26"/>
          <w:szCs w:val="26"/>
          <w:shd w:val="clear" w:color="auto" w:fill="FFFFFF"/>
          <w:lang w:val="uk-UA"/>
        </w:rPr>
        <w:t>,</w:t>
      </w:r>
    </w:p>
    <w:p w:rsidR="001A4A91" w:rsidRPr="007E380A" w:rsidRDefault="001A4A91" w:rsidP="001A4A91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1A4A91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кадастровий номер земельної дiлянки – 46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11800000:03:028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:0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055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AF1B34" w:rsidRPr="00B10A9C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59785A">
        <w:rPr>
          <w:sz w:val="26"/>
          <w:szCs w:val="26"/>
          <w:lang w:val="uk-UA"/>
        </w:rPr>
        <w:t xml:space="preserve">. Рішення може бути оскаржене протягом трьох років </w:t>
      </w:r>
      <w:r w:rsidR="00C75435" w:rsidRPr="00B10A9C">
        <w:rPr>
          <w:sz w:val="26"/>
          <w:szCs w:val="26"/>
          <w:lang w:val="uk-UA"/>
        </w:rPr>
        <w:t xml:space="preserve">шляхом подання заяви до місцевого </w:t>
      </w:r>
      <w:r w:rsidR="0059785A">
        <w:rPr>
          <w:sz w:val="26"/>
          <w:szCs w:val="26"/>
          <w:lang w:val="uk-UA"/>
        </w:rPr>
        <w:t>загального</w:t>
      </w:r>
      <w:r w:rsidR="00C75435"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AF1B34" w:rsidRPr="003928FE" w:rsidRDefault="009D5486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D0750A">
        <w:rPr>
          <w:sz w:val="26"/>
          <w:szCs w:val="26"/>
          <w:lang w:val="uk-UA"/>
        </w:rPr>
        <w:tab/>
      </w:r>
      <w:r w:rsidR="00D0750A">
        <w:rPr>
          <w:sz w:val="26"/>
          <w:szCs w:val="26"/>
          <w:lang w:val="uk-UA"/>
        </w:rPr>
        <w:tab/>
      </w:r>
      <w:r w:rsidR="00D0750A">
        <w:rPr>
          <w:sz w:val="26"/>
          <w:szCs w:val="26"/>
          <w:lang w:val="uk-UA"/>
        </w:rPr>
        <w:tab/>
      </w:r>
      <w:r w:rsidR="00D0750A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5519B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A91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54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37A2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6E6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677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2D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49EA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21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9BD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85A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3EBD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559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1D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80A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487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6BDD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1B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30E1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AD7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2A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7CD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D9F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99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FE3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5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50A"/>
    <w:rsid w:val="00D076A3"/>
    <w:rsid w:val="00D07930"/>
    <w:rsid w:val="00D07E47"/>
    <w:rsid w:val="00D07E85"/>
    <w:rsid w:val="00D10141"/>
    <w:rsid w:val="00D10785"/>
    <w:rsid w:val="00D10B07"/>
    <w:rsid w:val="00D10BC2"/>
    <w:rsid w:val="00D10E42"/>
    <w:rsid w:val="00D120F6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228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1F3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472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20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040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2AC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3911</TotalTime>
  <Pages>2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388</cp:revision>
  <cp:lastPrinted>2024-03-20T12:00:00Z</cp:lastPrinted>
  <dcterms:created xsi:type="dcterms:W3CDTF">2021-07-21T12:01:00Z</dcterms:created>
  <dcterms:modified xsi:type="dcterms:W3CDTF">2024-03-20T12:14:00Z</dcterms:modified>
</cp:coreProperties>
</file>