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95"/>
        <w:gridCol w:w="3395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9752E6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E03C6E" w:rsidP="006F1DA3">
            <w:pPr>
              <w:rPr>
                <w:i/>
                <w:sz w:val="28"/>
                <w:szCs w:val="28"/>
                <w:lang w:val="uk-UA"/>
              </w:rPr>
            </w:pPr>
            <w:r w:rsidRPr="00B0051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C4612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B0051F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CC5F69" w:rsidRDefault="00CC5F69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громадянки Мельник </w:t>
      </w:r>
    </w:p>
    <w:p w:rsidR="009036D3" w:rsidRPr="00671BB2" w:rsidRDefault="00CC5F69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>Марії Антонівни</w:t>
      </w:r>
      <w:r w:rsidR="005460DD" w:rsidRPr="00671BB2">
        <w:rPr>
          <w:b/>
          <w:sz w:val="25"/>
          <w:szCs w:val="25"/>
        </w:rPr>
        <w:t xml:space="preserve"> </w:t>
      </w:r>
      <w:r w:rsidR="009036D3" w:rsidRPr="00671BB2">
        <w:rPr>
          <w:b/>
          <w:sz w:val="25"/>
          <w:szCs w:val="25"/>
        </w:rPr>
        <w:t xml:space="preserve"> </w:t>
      </w:r>
    </w:p>
    <w:p w:rsidR="00E03C6E" w:rsidRPr="00671BB2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На</w:t>
      </w:r>
      <w:r w:rsidR="00CC5F69">
        <w:rPr>
          <w:sz w:val="25"/>
          <w:szCs w:val="25"/>
          <w:lang w:val="uk-UA"/>
        </w:rPr>
        <w:t xml:space="preserve"> підставі клопотання громадянки Мельник Марії Антонівни про затвердження </w:t>
      </w:r>
      <w:r w:rsidR="009036D3" w:rsidRPr="00671BB2">
        <w:rPr>
          <w:color w:val="000000"/>
          <w:sz w:val="25"/>
          <w:szCs w:val="25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CC5F69">
        <w:rPr>
          <w:sz w:val="25"/>
          <w:szCs w:val="25"/>
          <w:shd w:val="clear" w:color="auto" w:fill="FFFFFF"/>
          <w:lang w:val="uk-UA"/>
        </w:rPr>
        <w:t xml:space="preserve">с. Рудка Червоноградського району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="00CC5F69">
        <w:rPr>
          <w:sz w:val="25"/>
          <w:szCs w:val="25"/>
          <w:lang w:val="uk-UA"/>
        </w:rPr>
        <w:t>1</w:t>
      </w:r>
      <w:r w:rsidR="000A2A9B"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CC5F69">
        <w:rPr>
          <w:sz w:val="25"/>
          <w:szCs w:val="25"/>
          <w:lang w:val="uk-UA"/>
        </w:rPr>
        <w:t xml:space="preserve">громадянки Мельник Марії Антонівни </w:t>
      </w:r>
      <w:r w:rsidRPr="00671BB2">
        <w:rPr>
          <w:sz w:val="25"/>
          <w:szCs w:val="25"/>
          <w:lang w:val="uk-UA"/>
        </w:rPr>
        <w:t xml:space="preserve">про </w:t>
      </w:r>
      <w:r w:rsidR="000A2A9B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в </w:t>
      </w:r>
      <w:r w:rsidR="00CC5F69">
        <w:rPr>
          <w:sz w:val="25"/>
          <w:szCs w:val="25"/>
          <w:shd w:val="clear" w:color="auto" w:fill="FFFFFF"/>
          <w:lang w:val="uk-UA"/>
        </w:rPr>
        <w:t xml:space="preserve">с. Рудка Червоноградського району </w:t>
      </w:r>
      <w:r w:rsidR="00CC5F69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CC5F69" w:rsidRPr="00671BB2">
        <w:rPr>
          <w:sz w:val="25"/>
          <w:szCs w:val="25"/>
          <w:lang w:val="uk-UA"/>
        </w:rPr>
        <w:t>та передачу її у власність</w:t>
      </w:r>
      <w:r w:rsidR="002305CD">
        <w:rPr>
          <w:sz w:val="25"/>
          <w:szCs w:val="25"/>
          <w:lang w:val="uk-UA"/>
        </w:rPr>
        <w:t xml:space="preserve"> для ведення особистого селянського господарства</w:t>
      </w:r>
      <w:r w:rsidR="00CC5F69">
        <w:rPr>
          <w:sz w:val="25"/>
          <w:szCs w:val="25"/>
          <w:lang w:val="uk-UA"/>
        </w:rPr>
        <w:t xml:space="preserve">, </w:t>
      </w:r>
      <w:r w:rsidR="002305CD">
        <w:rPr>
          <w:sz w:val="25"/>
          <w:szCs w:val="25"/>
          <w:lang w:val="uk-UA"/>
        </w:rPr>
        <w:t>кадастровий номер 4624884200:22:002:1</w:t>
      </w:r>
      <w:r w:rsidR="00F4418A">
        <w:rPr>
          <w:sz w:val="25"/>
          <w:szCs w:val="25"/>
          <w:lang w:val="uk-UA"/>
        </w:rPr>
        <w:t xml:space="preserve">231 </w:t>
      </w:r>
      <w:r w:rsidR="00CC5F69">
        <w:rPr>
          <w:sz w:val="25"/>
          <w:szCs w:val="25"/>
          <w:lang w:val="uk-UA"/>
        </w:rPr>
        <w:t xml:space="preserve">датою подання якого є </w:t>
      </w:r>
      <w:r w:rsidR="002305CD">
        <w:rPr>
          <w:sz w:val="25"/>
          <w:szCs w:val="25"/>
          <w:lang w:val="uk-UA"/>
        </w:rPr>
        <w:t>15 травня</w:t>
      </w:r>
      <w:r w:rsidRPr="00671BB2">
        <w:rPr>
          <w:sz w:val="25"/>
          <w:szCs w:val="25"/>
          <w:lang w:val="uk-UA"/>
        </w:rPr>
        <w:t xml:space="preserve"> 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та долучені до нього копії: </w:t>
      </w:r>
      <w:r w:rsidR="001679E7" w:rsidRPr="00671BB2">
        <w:rPr>
          <w:sz w:val="25"/>
          <w:szCs w:val="25"/>
          <w:lang w:val="uk-UA"/>
        </w:rPr>
        <w:t xml:space="preserve">схеми розташування земельної ділянки, кадастрового плану земельної ділянки, </w:t>
      </w:r>
      <w:r w:rsidR="00CC5F69">
        <w:rPr>
          <w:sz w:val="25"/>
          <w:szCs w:val="25"/>
          <w:lang w:val="uk-UA"/>
        </w:rPr>
        <w:t>паспорта, ідентифікаційного номера</w:t>
      </w:r>
      <w:r w:rsidR="00A37053" w:rsidRPr="00671BB2">
        <w:rPr>
          <w:sz w:val="25"/>
          <w:szCs w:val="25"/>
          <w:lang w:val="uk-UA"/>
        </w:rPr>
        <w:t>, витягу</w:t>
      </w:r>
      <w:r w:rsidR="001679E7" w:rsidRPr="00671BB2">
        <w:rPr>
          <w:sz w:val="25"/>
          <w:szCs w:val="25"/>
          <w:lang w:val="uk-UA"/>
        </w:rPr>
        <w:t xml:space="preserve"> </w:t>
      </w:r>
      <w:r w:rsidR="00457212" w:rsidRPr="00671BB2">
        <w:rPr>
          <w:sz w:val="25"/>
          <w:szCs w:val="25"/>
          <w:lang w:val="uk-UA"/>
        </w:rPr>
        <w:t xml:space="preserve">з Державного </w:t>
      </w:r>
      <w:r w:rsidR="00CC5F69">
        <w:rPr>
          <w:sz w:val="25"/>
          <w:szCs w:val="25"/>
          <w:lang w:val="uk-UA"/>
        </w:rPr>
        <w:t>земельного кадастру про земельного ділянку</w:t>
      </w:r>
      <w:r w:rsidR="009C4EDD">
        <w:rPr>
          <w:sz w:val="25"/>
          <w:szCs w:val="25"/>
          <w:lang w:val="uk-UA"/>
        </w:rPr>
        <w:t xml:space="preserve"> та архівного витягу від 22.11.2021 № 60/07-03</w:t>
      </w:r>
      <w:r w:rsidR="002D4A15" w:rsidRPr="002D4A15">
        <w:rPr>
          <w:sz w:val="25"/>
          <w:szCs w:val="25"/>
          <w:lang w:val="uk-UA"/>
        </w:rPr>
        <w:t xml:space="preserve"> </w:t>
      </w:r>
      <w:r w:rsidR="002D4A15">
        <w:rPr>
          <w:sz w:val="25"/>
          <w:szCs w:val="25"/>
          <w:lang w:val="uk-UA"/>
        </w:rPr>
        <w:t>з рішення Острівської сільської ради народних депутатів Сокальського району Львівської області від 26 вересня 1995 року, відповідно до якого</w:t>
      </w:r>
      <w:r w:rsidR="009C4EDD">
        <w:rPr>
          <w:sz w:val="25"/>
          <w:szCs w:val="25"/>
          <w:lang w:val="uk-UA"/>
        </w:rPr>
        <w:t xml:space="preserve"> </w:t>
      </w:r>
      <w:r w:rsidR="002D4A15">
        <w:rPr>
          <w:sz w:val="25"/>
          <w:szCs w:val="25"/>
          <w:lang w:val="uk-UA"/>
        </w:rPr>
        <w:t>громадянці Бусько Марії Юстинівні</w:t>
      </w:r>
      <w:r w:rsidR="009C4EDD">
        <w:rPr>
          <w:sz w:val="25"/>
          <w:szCs w:val="25"/>
          <w:lang w:val="uk-UA"/>
        </w:rPr>
        <w:t xml:space="preserve"> передано безоплатно у приватну власність земельну ділянку в с. Рудки </w:t>
      </w:r>
      <w:r w:rsidR="00941320">
        <w:rPr>
          <w:sz w:val="25"/>
          <w:szCs w:val="25"/>
          <w:lang w:val="uk-UA"/>
        </w:rPr>
        <w:t xml:space="preserve">на вул. Хмельницького, № 16, </w:t>
      </w:r>
      <w:r w:rsidR="009C4EDD">
        <w:rPr>
          <w:sz w:val="25"/>
          <w:szCs w:val="25"/>
          <w:lang w:val="uk-UA"/>
        </w:rPr>
        <w:t>площею 0,11 га для ведення підсобного господарства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C32958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ході розгляду К</w:t>
      </w:r>
      <w:r w:rsidR="00E03C6E" w:rsidRPr="00671BB2">
        <w:rPr>
          <w:sz w:val="25"/>
          <w:szCs w:val="25"/>
          <w:lang w:val="uk-UA"/>
        </w:rPr>
        <w:t xml:space="preserve">лопотання встановлено, що </w:t>
      </w:r>
      <w:r w:rsidR="001D008A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з метою безоплатної передачі земель комунальної власності у приватну власність (далі по тексту – </w:t>
      </w:r>
      <w:r w:rsidR="00A37053" w:rsidRPr="00671BB2">
        <w:rPr>
          <w:sz w:val="25"/>
          <w:szCs w:val="25"/>
          <w:shd w:val="clear" w:color="auto" w:fill="FFFFFF"/>
          <w:lang w:val="uk-UA"/>
        </w:rPr>
        <w:t>Затвердження технічної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документації) здійснюється органами місцевого самоврядування з урахуванням введеного в Україні Указом Президента України </w:t>
      </w:r>
      <w:r w:rsidR="00E03C6E" w:rsidRPr="00671BB2">
        <w:rPr>
          <w:sz w:val="25"/>
          <w:szCs w:val="25"/>
          <w:lang w:val="uk-UA"/>
        </w:rPr>
        <w:t xml:space="preserve">№ 64/2022 від 24.02.2022 </w:t>
      </w:r>
      <w:r w:rsidR="00E03C6E" w:rsidRPr="00671BB2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E03C6E" w:rsidRPr="00671BB2">
        <w:rPr>
          <w:sz w:val="25"/>
          <w:szCs w:val="25"/>
          <w:shd w:val="clear" w:color="auto" w:fill="FFFFFF"/>
        </w:rPr>
        <w:t> </w:t>
      </w:r>
      <w:hyperlink r:id="rId8" w:anchor="n3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2102-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</w:hyperlink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7 листопада 2022 року № 757/2022, затвердженим Законом України від 16 листопада 2022 року № 2738-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6 лютого 2023 року № 58/2023, затвердженим </w:t>
      </w:r>
      <w:r w:rsidR="00E03C6E" w:rsidRPr="00671BB2">
        <w:rPr>
          <w:sz w:val="25"/>
          <w:szCs w:val="25"/>
          <w:shd w:val="clear" w:color="auto" w:fill="FFFFFF"/>
          <w:lang w:val="uk-UA"/>
        </w:rPr>
        <w:lastRenderedPageBreak/>
        <w:t>Законом України від 7 лютого 2023 року № 2915-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 травня 2023 року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№ 254/2023, затвердженим Законом України від 2 травня 2023 року № 3057-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27 липня 2023 року № 3275-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    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5 лютого 2024 року № 49/2024, затвердженим Законом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3564-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  <w:r w:rsidR="00E03C6E" w:rsidRPr="00671BB2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="00E03C6E" w:rsidRPr="00671BB2">
        <w:rPr>
          <w:sz w:val="25"/>
          <w:szCs w:val="25"/>
          <w:shd w:val="clear" w:color="auto" w:fill="FFFFFF"/>
          <w:lang w:val="uk-UA"/>
        </w:rPr>
        <w:t xml:space="preserve">) ) (далі по тексту - Указ № </w:t>
      </w:r>
      <w:r w:rsidR="00E03C6E" w:rsidRPr="00671BB2">
        <w:rPr>
          <w:sz w:val="25"/>
          <w:szCs w:val="25"/>
          <w:lang w:val="uk-UA"/>
        </w:rPr>
        <w:t>64/2022),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="00E03C6E" w:rsidRPr="00671BB2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</w:t>
      </w:r>
      <w:r w:rsidR="00052652" w:rsidRPr="00671BB2">
        <w:rPr>
          <w:sz w:val="25"/>
          <w:szCs w:val="25"/>
          <w:lang w:val="uk-UA"/>
        </w:rPr>
        <w:t xml:space="preserve">(будівель, споруд) </w:t>
      </w:r>
      <w:r w:rsidR="00E03C6E" w:rsidRPr="00671BB2">
        <w:rPr>
          <w:sz w:val="25"/>
          <w:szCs w:val="25"/>
          <w:lang w:val="uk-UA"/>
        </w:rPr>
        <w:t xml:space="preserve">та безоплатної передачі земельних ділянок, </w:t>
      </w:r>
      <w:r w:rsidR="00E03C6E" w:rsidRPr="00671BB2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Необхідних </w:t>
      </w:r>
      <w:bookmarkStart w:id="0" w:name="_GoBack"/>
      <w:bookmarkEnd w:id="0"/>
      <w:r w:rsidRPr="00671BB2">
        <w:rPr>
          <w:sz w:val="25"/>
          <w:szCs w:val="25"/>
          <w:lang w:val="uk-UA"/>
        </w:rPr>
        <w:t>документів, які б підтверджували наявність підстав для безоплатної передачі земельної ділянки у</w:t>
      </w:r>
      <w:r w:rsidR="004A7CA7" w:rsidRPr="00671BB2">
        <w:rPr>
          <w:sz w:val="25"/>
          <w:szCs w:val="25"/>
          <w:lang w:val="uk-UA"/>
        </w:rPr>
        <w:t xml:space="preserve"> приватну власність </w:t>
      </w:r>
      <w:r w:rsidR="00024AFD">
        <w:rPr>
          <w:sz w:val="25"/>
          <w:szCs w:val="25"/>
          <w:lang w:val="uk-UA"/>
        </w:rPr>
        <w:t xml:space="preserve">громадянці Мельник Марії Антонівні </w:t>
      </w:r>
      <w:r w:rsidRPr="00671BB2">
        <w:rPr>
          <w:sz w:val="25"/>
          <w:szCs w:val="25"/>
          <w:lang w:val="uk-UA"/>
        </w:rPr>
        <w:t>до клопотання не додано</w:t>
      </w:r>
      <w:r w:rsidR="00457212" w:rsidRPr="00671BB2">
        <w:rPr>
          <w:sz w:val="25"/>
          <w:szCs w:val="25"/>
          <w:lang w:val="uk-UA"/>
        </w:rPr>
        <w:t xml:space="preserve">. </w:t>
      </w:r>
      <w:r w:rsidRPr="00671BB2">
        <w:rPr>
          <w:sz w:val="25"/>
          <w:szCs w:val="25"/>
          <w:lang w:val="uk-UA"/>
        </w:rPr>
        <w:t xml:space="preserve">Особливості безоплатної передачі земельних ділянок </w:t>
      </w:r>
      <w:r w:rsidRPr="00671BB2">
        <w:rPr>
          <w:sz w:val="25"/>
          <w:szCs w:val="25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671BB2">
        <w:rPr>
          <w:sz w:val="25"/>
          <w:szCs w:val="25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024AFD">
        <w:rPr>
          <w:sz w:val="25"/>
          <w:szCs w:val="25"/>
          <w:lang w:val="uk-UA"/>
        </w:rPr>
        <w:t>громадянці Мельник Марії Антонівні</w:t>
      </w:r>
      <w:r w:rsidR="00024AFD"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в </w:t>
      </w:r>
      <w:r w:rsidR="00620770" w:rsidRPr="00671BB2">
        <w:rPr>
          <w:sz w:val="25"/>
          <w:szCs w:val="25"/>
          <w:lang w:val="uk-UA"/>
        </w:rPr>
        <w:t>затверджені</w:t>
      </w:r>
      <w:r w:rsidRPr="00671BB2">
        <w:rPr>
          <w:sz w:val="25"/>
          <w:szCs w:val="25"/>
          <w:lang w:val="uk-UA"/>
        </w:rPr>
        <w:t xml:space="preserve"> </w:t>
      </w:r>
      <w:r w:rsidR="00620770" w:rsidRPr="00671BB2">
        <w:rPr>
          <w:sz w:val="25"/>
          <w:szCs w:val="25"/>
          <w:shd w:val="clear" w:color="auto" w:fill="FFFFFF"/>
          <w:lang w:val="uk-UA"/>
        </w:rPr>
        <w:t>технічної документації</w:t>
      </w:r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та передачі її у власність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671BB2">
        <w:rPr>
          <w:sz w:val="25"/>
          <w:szCs w:val="25"/>
        </w:rPr>
        <w:t>IX</w:t>
      </w:r>
      <w:r w:rsidRPr="00671BB2">
        <w:rPr>
          <w:sz w:val="25"/>
          <w:szCs w:val="25"/>
          <w:lang w:val="uk-UA"/>
        </w:rPr>
        <w:t xml:space="preserve"> «Про адміністративну процедуру»,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07.07.2011 № 3613-</w:t>
      </w:r>
      <w:r w:rsidRPr="00671BB2">
        <w:rPr>
          <w:sz w:val="25"/>
          <w:szCs w:val="25"/>
          <w:lang w:val="en-US"/>
        </w:rPr>
        <w:t>V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«Про Державний земельний кадастр»,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22.05.2003 № 858-</w:t>
      </w:r>
      <w:r w:rsidRPr="00671BB2">
        <w:rPr>
          <w:sz w:val="25"/>
          <w:szCs w:val="25"/>
          <w:lang w:val="en-US"/>
        </w:rPr>
        <w:t>IV</w:t>
      </w:r>
      <w:r w:rsidRPr="00671BB2">
        <w:rPr>
          <w:sz w:val="25"/>
          <w:szCs w:val="25"/>
          <w:lang w:val="uk-UA"/>
        </w:rPr>
        <w:t xml:space="preserve"> «Про землеустр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й», від 19.10.2022 № 2698-</w:t>
      </w:r>
      <w:r w:rsidRPr="00671BB2">
        <w:rPr>
          <w:sz w:val="25"/>
          <w:szCs w:val="25"/>
          <w:lang w:val="en-US"/>
        </w:rPr>
        <w:t>IX</w:t>
      </w:r>
      <w:r w:rsidRPr="00671BB2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671BB2">
        <w:rPr>
          <w:sz w:val="25"/>
          <w:szCs w:val="25"/>
          <w:lang w:val="uk-UA"/>
        </w:rPr>
        <w:t>64/2022</w:t>
      </w:r>
      <w:r w:rsidRPr="00671BB2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671BB2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</w:t>
      </w:r>
      <w:r w:rsidR="00024AFD">
        <w:rPr>
          <w:sz w:val="25"/>
          <w:szCs w:val="25"/>
          <w:lang w:val="uk-UA"/>
        </w:rPr>
        <w:t xml:space="preserve">громадянці Мельник Марії Антонівні </w:t>
      </w:r>
      <w:r w:rsidRPr="00671BB2">
        <w:rPr>
          <w:sz w:val="25"/>
          <w:szCs w:val="25"/>
          <w:lang w:val="uk-UA"/>
        </w:rPr>
        <w:t xml:space="preserve">в </w:t>
      </w:r>
      <w:r w:rsidR="007B570C" w:rsidRPr="00671BB2">
        <w:rPr>
          <w:sz w:val="25"/>
          <w:szCs w:val="25"/>
          <w:lang w:val="uk-UA"/>
        </w:rPr>
        <w:t xml:space="preserve">затверджені технічної документації із землеустрою щодо встановлення (відновлення) меж земельної ділянки в натурі (на місцевості) </w:t>
      </w:r>
      <w:r w:rsidR="00024AFD">
        <w:rPr>
          <w:sz w:val="25"/>
          <w:szCs w:val="25"/>
          <w:lang w:val="uk-UA"/>
        </w:rPr>
        <w:t>площею 0,1100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>га для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ведення особисто селянського господарства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, (код КВЦПЗД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01.03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- </w:t>
      </w:r>
      <w:r w:rsidR="00024AFD" w:rsidRPr="00671BB2">
        <w:rPr>
          <w:rFonts w:ascii="Times New Roman CYR" w:hAnsi="Times New Roman CYR" w:cs="Times New Roman CYR"/>
          <w:sz w:val="25"/>
          <w:szCs w:val="25"/>
          <w:lang w:val="uk-UA"/>
        </w:rPr>
        <w:t>для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ведення особисто селянського господарства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), </w:t>
      </w:r>
      <w:r w:rsidR="00615A39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024AFD">
        <w:rPr>
          <w:sz w:val="25"/>
          <w:szCs w:val="25"/>
          <w:shd w:val="clear" w:color="auto" w:fill="FFFFFF"/>
          <w:lang w:val="uk-UA"/>
        </w:rPr>
        <w:t>с. Рудка Червоноградського району</w:t>
      </w:r>
      <w:r w:rsidR="00F4418A">
        <w:rPr>
          <w:sz w:val="25"/>
          <w:szCs w:val="25"/>
          <w:shd w:val="clear" w:color="auto" w:fill="FFFFFF"/>
          <w:lang w:val="uk-UA"/>
        </w:rPr>
        <w:t>,</w:t>
      </w:r>
      <w:r w:rsidR="00F4418A" w:rsidRPr="00F4418A">
        <w:rPr>
          <w:sz w:val="25"/>
          <w:szCs w:val="25"/>
          <w:lang w:val="uk-UA"/>
        </w:rPr>
        <w:t xml:space="preserve"> </w:t>
      </w:r>
      <w:r w:rsidR="00F4418A">
        <w:rPr>
          <w:sz w:val="25"/>
          <w:szCs w:val="25"/>
          <w:lang w:val="uk-UA"/>
        </w:rPr>
        <w:t>кадастровий номер 4624884200:22:002:1231.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3. Рішення може бути оскаржене </w:t>
      </w:r>
      <w:r w:rsidR="00AB791F">
        <w:rPr>
          <w:sz w:val="25"/>
          <w:szCs w:val="25"/>
          <w:lang w:val="uk-UA"/>
        </w:rPr>
        <w:t xml:space="preserve">протягом трьох років </w:t>
      </w:r>
      <w:r w:rsidRPr="00671BB2">
        <w:rPr>
          <w:sz w:val="25"/>
          <w:szCs w:val="25"/>
          <w:lang w:val="uk-UA"/>
        </w:rPr>
        <w:t xml:space="preserve">шляхом подання заяви до місцевого </w:t>
      </w:r>
      <w:r w:rsidR="00AB791F">
        <w:rPr>
          <w:sz w:val="25"/>
          <w:szCs w:val="25"/>
          <w:lang w:val="uk-UA"/>
        </w:rPr>
        <w:t>загального</w:t>
      </w:r>
      <w:r w:rsidRPr="00671BB2">
        <w:rPr>
          <w:sz w:val="25"/>
          <w:szCs w:val="25"/>
          <w:lang w:val="uk-UA"/>
        </w:rPr>
        <w:t xml:space="preserve"> 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Pr="00671BB2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</w:r>
      <w:r w:rsidR="00AB791F">
        <w:rPr>
          <w:sz w:val="25"/>
          <w:szCs w:val="25"/>
          <w:lang w:val="uk-UA"/>
        </w:rPr>
        <w:tab/>
      </w:r>
      <w:r w:rsidR="00AB791F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5CD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A1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2D3D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320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2E6"/>
    <w:rsid w:val="00975C73"/>
    <w:rsid w:val="00975D39"/>
    <w:rsid w:val="00976E32"/>
    <w:rsid w:val="0097714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4EDD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91F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18A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4222</TotalTime>
  <Pages>2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444</cp:revision>
  <cp:lastPrinted>2024-07-02T12:43:00Z</cp:lastPrinted>
  <dcterms:created xsi:type="dcterms:W3CDTF">2021-07-21T12:01:00Z</dcterms:created>
  <dcterms:modified xsi:type="dcterms:W3CDTF">2024-07-02T12:44:00Z</dcterms:modified>
</cp:coreProperties>
</file>