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211"/>
        <w:tblW w:w="0" w:type="auto"/>
        <w:tblLook w:val="01E0" w:firstRow="1" w:lastRow="1" w:firstColumn="1" w:lastColumn="1" w:noHBand="0" w:noVBand="0"/>
      </w:tblPr>
      <w:tblGrid>
        <w:gridCol w:w="3233"/>
        <w:gridCol w:w="2144"/>
        <w:gridCol w:w="1046"/>
        <w:gridCol w:w="3216"/>
      </w:tblGrid>
      <w:tr w:rsidR="00636D15" w:rsidTr="00541B03">
        <w:trPr>
          <w:trHeight w:val="1026"/>
        </w:trPr>
        <w:tc>
          <w:tcPr>
            <w:tcW w:w="9854" w:type="dxa"/>
            <w:gridSpan w:val="4"/>
          </w:tcPr>
          <w:p w:rsidR="00636D15" w:rsidRDefault="00802025" w:rsidP="002E6EF9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342900" cy="514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D15" w:rsidRDefault="00636D15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636D15" w:rsidRDefault="00636D15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636D15" w:rsidRDefault="00636D15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636D15" w:rsidRDefault="00636D15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Двадцять </w:t>
            </w:r>
            <w:r w:rsidR="004952A3">
              <w:rPr>
                <w:b/>
                <w:bCs/>
                <w:sz w:val="28"/>
                <w:szCs w:val="28"/>
                <w:lang w:val="uk-UA"/>
              </w:rPr>
              <w:t>шоста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сесія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636D15" w:rsidRDefault="00636D1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636D15" w:rsidTr="00541B03">
        <w:tc>
          <w:tcPr>
            <w:tcW w:w="3284" w:type="dxa"/>
          </w:tcPr>
          <w:p w:rsidR="00636D15" w:rsidRDefault="00636D15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636D15" w:rsidRDefault="00636D15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285" w:type="dxa"/>
          </w:tcPr>
          <w:p w:rsidR="00636D15" w:rsidRDefault="00636D15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36D15" w:rsidTr="00541B03">
        <w:tc>
          <w:tcPr>
            <w:tcW w:w="3284" w:type="dxa"/>
          </w:tcPr>
          <w:p w:rsidR="00636D15" w:rsidRPr="000D7BBF" w:rsidRDefault="00636D15">
            <w:pPr>
              <w:spacing w:line="276" w:lineRule="auto"/>
              <w:rPr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636D15" w:rsidRDefault="00636D1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85" w:type="dxa"/>
          </w:tcPr>
          <w:p w:rsidR="00636D15" w:rsidRDefault="00636D15" w:rsidP="00D1736D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636D15" w:rsidTr="00541B03">
        <w:tc>
          <w:tcPr>
            <w:tcW w:w="3284" w:type="dxa"/>
          </w:tcPr>
          <w:p w:rsidR="00636D15" w:rsidRDefault="00A04AF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_________________</w:t>
            </w:r>
          </w:p>
        </w:tc>
        <w:tc>
          <w:tcPr>
            <w:tcW w:w="3285" w:type="dxa"/>
            <w:gridSpan w:val="2"/>
          </w:tcPr>
          <w:p w:rsidR="00636D15" w:rsidRDefault="00636D15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636D15" w:rsidRDefault="00A04AF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№_____________</w:t>
            </w:r>
          </w:p>
        </w:tc>
      </w:tr>
      <w:tr w:rsidR="00636D15" w:rsidTr="00541B03">
        <w:trPr>
          <w:gridAfter w:val="1"/>
          <w:wAfter w:w="3284" w:type="dxa"/>
          <w:trHeight w:val="142"/>
        </w:trPr>
        <w:tc>
          <w:tcPr>
            <w:tcW w:w="3285" w:type="dxa"/>
          </w:tcPr>
          <w:p w:rsidR="00636D15" w:rsidRDefault="00636D15" w:rsidP="001542D5">
            <w:pPr>
              <w:spacing w:line="276" w:lineRule="auto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636D15" w:rsidRDefault="00636D1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36D15" w:rsidRPr="00802025" w:rsidTr="00541B03">
        <w:trPr>
          <w:trHeight w:val="431"/>
        </w:trPr>
        <w:tc>
          <w:tcPr>
            <w:tcW w:w="5495" w:type="dxa"/>
            <w:gridSpan w:val="2"/>
          </w:tcPr>
          <w:p w:rsidR="00636D15" w:rsidRDefault="00A04AFF" w:rsidP="0002037A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636D15">
              <w:rPr>
                <w:b/>
                <w:color w:val="000000"/>
                <w:sz w:val="26"/>
                <w:szCs w:val="26"/>
                <w:lang w:val="uk-UA"/>
              </w:rPr>
              <w:t xml:space="preserve">Про  затвердження містобудівної документації  </w:t>
            </w:r>
            <w:r w:rsidR="00636D15">
              <w:rPr>
                <w:sz w:val="26"/>
                <w:szCs w:val="26"/>
              </w:rPr>
              <w:t>"</w:t>
            </w:r>
            <w:r w:rsidR="00636D15">
              <w:rPr>
                <w:b/>
                <w:color w:val="000000"/>
                <w:sz w:val="26"/>
                <w:szCs w:val="26"/>
                <w:lang w:val="uk-UA"/>
              </w:rPr>
              <w:t>Детальний план території</w:t>
            </w:r>
          </w:p>
          <w:p w:rsidR="00636D15" w:rsidRPr="00C86C0E" w:rsidRDefault="00636D15" w:rsidP="0002037A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802025">
              <w:rPr>
                <w:b/>
                <w:color w:val="000000"/>
                <w:sz w:val="26"/>
                <w:szCs w:val="26"/>
                <w:lang w:val="uk-UA"/>
              </w:rPr>
              <w:t xml:space="preserve">частини колишнього господарського двору на присілку </w:t>
            </w:r>
            <w:proofErr w:type="spellStart"/>
            <w:r w:rsidR="00802025">
              <w:rPr>
                <w:b/>
                <w:color w:val="000000"/>
                <w:sz w:val="26"/>
                <w:szCs w:val="26"/>
                <w:lang w:val="uk-UA"/>
              </w:rPr>
              <w:t>Заболотня</w:t>
            </w:r>
            <w:proofErr w:type="spellEnd"/>
            <w:r w:rsidR="00802025">
              <w:rPr>
                <w:b/>
                <w:color w:val="000000"/>
                <w:sz w:val="26"/>
                <w:szCs w:val="26"/>
                <w:lang w:val="uk-UA"/>
              </w:rPr>
              <w:t xml:space="preserve"> в  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>с</w:t>
            </w:r>
            <w:r w:rsidR="00802025">
              <w:rPr>
                <w:b/>
                <w:color w:val="000000"/>
                <w:sz w:val="26"/>
                <w:szCs w:val="26"/>
                <w:lang w:val="uk-UA"/>
              </w:rPr>
              <w:t>.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uk-UA"/>
              </w:rPr>
              <w:t>Сілець</w:t>
            </w:r>
            <w:proofErr w:type="spellEnd"/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A675BD">
              <w:rPr>
                <w:b/>
                <w:color w:val="000000"/>
                <w:sz w:val="26"/>
                <w:szCs w:val="26"/>
                <w:lang w:val="uk-UA"/>
              </w:rPr>
              <w:t>(за межами населеного пункту)"</w:t>
            </w:r>
            <w:r w:rsidR="00802025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636D15" w:rsidRDefault="00636D15" w:rsidP="0002037A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074" w:type="dxa"/>
          </w:tcPr>
          <w:p w:rsidR="00636D15" w:rsidRDefault="00636D15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636D15" w:rsidRDefault="00636D1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636D15" w:rsidRDefault="00636D15" w:rsidP="00541B03">
      <w:pPr>
        <w:pStyle w:val="1"/>
        <w:jc w:val="both"/>
        <w:rPr>
          <w:b w:val="0"/>
          <w:sz w:val="26"/>
          <w:szCs w:val="26"/>
          <w:lang w:val="uk-UA"/>
        </w:rPr>
      </w:pPr>
    </w:p>
    <w:p w:rsidR="00636D15" w:rsidRDefault="00636D15" w:rsidP="00C3480D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Розглянувши графічні та текстові матеріали проєкту містобудівної документації "Детальний план території </w:t>
      </w:r>
      <w:r w:rsidR="00802025">
        <w:rPr>
          <w:sz w:val="26"/>
          <w:szCs w:val="26"/>
        </w:rPr>
        <w:t>частини колишнього господарського двору на</w:t>
      </w:r>
      <w:r>
        <w:rPr>
          <w:sz w:val="26"/>
          <w:szCs w:val="26"/>
        </w:rPr>
        <w:t xml:space="preserve"> присілку </w:t>
      </w:r>
      <w:proofErr w:type="spellStart"/>
      <w:r w:rsidR="00802025">
        <w:rPr>
          <w:sz w:val="26"/>
          <w:szCs w:val="26"/>
        </w:rPr>
        <w:t>Заболотня</w:t>
      </w:r>
      <w:proofErr w:type="spellEnd"/>
      <w:r>
        <w:rPr>
          <w:sz w:val="26"/>
          <w:szCs w:val="26"/>
        </w:rPr>
        <w:t xml:space="preserve"> </w:t>
      </w:r>
      <w:r w:rsidR="00802025">
        <w:rPr>
          <w:sz w:val="26"/>
          <w:szCs w:val="26"/>
        </w:rPr>
        <w:t>в с.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Сілець</w:t>
      </w:r>
      <w:proofErr w:type="spellEnd"/>
      <w:r w:rsidR="00802025">
        <w:rPr>
          <w:sz w:val="26"/>
          <w:szCs w:val="26"/>
        </w:rPr>
        <w:t xml:space="preserve"> (за межами населеного пункту)</w:t>
      </w:r>
      <w:r>
        <w:rPr>
          <w:sz w:val="26"/>
          <w:szCs w:val="26"/>
        </w:rPr>
        <w:t xml:space="preserve">" (в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>.  Звіт про йог</w:t>
      </w:r>
      <w:r w:rsidR="00802025">
        <w:rPr>
          <w:sz w:val="26"/>
          <w:szCs w:val="26"/>
        </w:rPr>
        <w:t>о стратегічну екологічну оцінку)</w:t>
      </w:r>
      <w:r>
        <w:rPr>
          <w:sz w:val="26"/>
          <w:szCs w:val="26"/>
        </w:rPr>
        <w:t>, керуючись  Законами України "Про місцеве самоврядування в  Україні", "Про регулювання містобудівної діяльності", "Про основи містобудування", "Про стратегічну екологічну оцінку", враховуючи висновок постійно діючої узгоджувальної комісії по плануванню і забудові населених пунктів при виконавчому комітеті Червоноградської міської ради,  Червоноградська міська рада</w:t>
      </w:r>
    </w:p>
    <w:p w:rsidR="00A675BD" w:rsidRDefault="00636D15" w:rsidP="007E0815">
      <w:pPr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           </w:t>
      </w:r>
    </w:p>
    <w:p w:rsidR="00636D15" w:rsidRDefault="00636D15" w:rsidP="007E081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ВИРІШИЛА:</w:t>
      </w:r>
    </w:p>
    <w:p w:rsidR="002E6EF9" w:rsidRDefault="002E6EF9" w:rsidP="007E0815">
      <w:pPr>
        <w:jc w:val="both"/>
        <w:rPr>
          <w:sz w:val="26"/>
          <w:szCs w:val="26"/>
          <w:lang w:val="uk-UA"/>
        </w:rPr>
      </w:pPr>
      <w:bookmarkStart w:id="0" w:name="_GoBack"/>
      <w:bookmarkEnd w:id="0"/>
    </w:p>
    <w:p w:rsidR="00636D15" w:rsidRDefault="00636D15" w:rsidP="00C3480D">
      <w:pPr>
        <w:pStyle w:val="aa"/>
        <w:tabs>
          <w:tab w:val="left" w:pos="567"/>
        </w:tabs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1. Затвердити   містобудівну документацію </w:t>
      </w:r>
      <w:r w:rsidRPr="00C86C0E">
        <w:rPr>
          <w:sz w:val="26"/>
          <w:szCs w:val="26"/>
          <w:lang w:val="uk-UA"/>
        </w:rPr>
        <w:t>"</w:t>
      </w:r>
      <w:r w:rsidRPr="00EE0ACE">
        <w:rPr>
          <w:sz w:val="26"/>
          <w:szCs w:val="26"/>
          <w:lang w:val="uk-UA"/>
        </w:rPr>
        <w:t>Детальний план території</w:t>
      </w:r>
      <w:r>
        <w:rPr>
          <w:sz w:val="26"/>
          <w:szCs w:val="26"/>
          <w:lang w:val="uk-UA"/>
        </w:rPr>
        <w:t xml:space="preserve"> </w:t>
      </w:r>
      <w:r w:rsidR="00802025" w:rsidRPr="00802025">
        <w:rPr>
          <w:sz w:val="26"/>
          <w:szCs w:val="26"/>
          <w:lang w:val="uk-UA"/>
        </w:rPr>
        <w:t xml:space="preserve">частини колишнього господарського двору </w:t>
      </w:r>
      <w:r w:rsidR="00802025">
        <w:rPr>
          <w:sz w:val="26"/>
          <w:szCs w:val="26"/>
          <w:lang w:val="uk-UA"/>
        </w:rPr>
        <w:t>на</w:t>
      </w:r>
      <w:r w:rsidR="00802025" w:rsidRPr="00802025">
        <w:rPr>
          <w:sz w:val="26"/>
          <w:szCs w:val="26"/>
          <w:lang w:val="uk-UA"/>
        </w:rPr>
        <w:t xml:space="preserve"> присілку </w:t>
      </w:r>
      <w:proofErr w:type="spellStart"/>
      <w:r w:rsidR="00802025" w:rsidRPr="00802025">
        <w:rPr>
          <w:sz w:val="26"/>
          <w:szCs w:val="26"/>
          <w:lang w:val="uk-UA"/>
        </w:rPr>
        <w:t>Заболотня</w:t>
      </w:r>
      <w:proofErr w:type="spellEnd"/>
      <w:r w:rsidR="00802025" w:rsidRPr="00802025">
        <w:rPr>
          <w:sz w:val="26"/>
          <w:szCs w:val="26"/>
          <w:lang w:val="uk-UA"/>
        </w:rPr>
        <w:t xml:space="preserve"> в с. </w:t>
      </w:r>
      <w:proofErr w:type="spellStart"/>
      <w:r w:rsidR="00802025" w:rsidRPr="00802025">
        <w:rPr>
          <w:sz w:val="26"/>
          <w:szCs w:val="26"/>
          <w:lang w:val="uk-UA"/>
        </w:rPr>
        <w:t>Сілець</w:t>
      </w:r>
      <w:proofErr w:type="spellEnd"/>
      <w:r w:rsidR="00802025" w:rsidRPr="00802025">
        <w:rPr>
          <w:sz w:val="26"/>
          <w:szCs w:val="26"/>
          <w:lang w:val="uk-UA"/>
        </w:rPr>
        <w:t xml:space="preserve"> (за межами населеного пункту</w:t>
      </w:r>
      <w:r w:rsidR="00A675BD">
        <w:rPr>
          <w:sz w:val="26"/>
          <w:szCs w:val="26"/>
          <w:lang w:val="uk-UA"/>
        </w:rPr>
        <w:t>)</w:t>
      </w:r>
      <w:r w:rsidRPr="002D66A4">
        <w:rPr>
          <w:sz w:val="26"/>
          <w:szCs w:val="26"/>
          <w:lang w:val="uk-UA"/>
        </w:rPr>
        <w:t>"</w:t>
      </w:r>
      <w:r w:rsidR="00A04AFF">
        <w:rPr>
          <w:sz w:val="26"/>
          <w:szCs w:val="26"/>
          <w:lang w:val="uk-UA"/>
        </w:rPr>
        <w:t xml:space="preserve">( в </w:t>
      </w:r>
      <w:proofErr w:type="spellStart"/>
      <w:r w:rsidR="00A04AFF">
        <w:rPr>
          <w:sz w:val="26"/>
          <w:szCs w:val="26"/>
          <w:lang w:val="uk-UA"/>
        </w:rPr>
        <w:t>т.ч</w:t>
      </w:r>
      <w:proofErr w:type="spellEnd"/>
      <w:r w:rsidR="00A04AFF">
        <w:rPr>
          <w:sz w:val="26"/>
          <w:szCs w:val="26"/>
          <w:lang w:val="uk-UA"/>
        </w:rPr>
        <w:t>. Звіт про його стратегічну екологічну оцінку)</w:t>
      </w:r>
      <w:r>
        <w:rPr>
          <w:sz w:val="26"/>
          <w:szCs w:val="26"/>
          <w:lang w:val="uk-UA"/>
        </w:rPr>
        <w:t>,</w:t>
      </w:r>
      <w:r w:rsidRPr="00EE0AC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що додається.</w:t>
      </w:r>
    </w:p>
    <w:p w:rsidR="00636D15" w:rsidRDefault="00636D15" w:rsidP="00C3480D">
      <w:pPr>
        <w:tabs>
          <w:tab w:val="left" w:pos="567"/>
          <w:tab w:val="left" w:pos="993"/>
        </w:tabs>
        <w:ind w:firstLine="68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Управлінню містобудування та архітектури Червоноградської міської ради забезпечити загальну доступність матеріалів містобудівної документації .</w:t>
      </w:r>
    </w:p>
    <w:p w:rsidR="00636D15" w:rsidRDefault="00636D15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3. Дане рішення набирає чинності з моменту його оприлюднення .</w:t>
      </w:r>
    </w:p>
    <w:p w:rsidR="00636D15" w:rsidRDefault="00802025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</w:t>
      </w:r>
      <w:r w:rsidR="00636D15">
        <w:rPr>
          <w:sz w:val="26"/>
          <w:szCs w:val="26"/>
          <w:lang w:val="uk-UA"/>
        </w:rPr>
        <w:t xml:space="preserve"> 4. Контроль за виконанням даного </w:t>
      </w:r>
      <w:proofErr w:type="spellStart"/>
      <w:r w:rsidR="00636D15">
        <w:rPr>
          <w:sz w:val="26"/>
          <w:szCs w:val="26"/>
          <w:lang w:val="uk-UA"/>
        </w:rPr>
        <w:t>рiшення</w:t>
      </w:r>
      <w:proofErr w:type="spellEnd"/>
      <w:r w:rsidR="00636D15">
        <w:rPr>
          <w:sz w:val="26"/>
          <w:szCs w:val="26"/>
          <w:lang w:val="uk-UA"/>
        </w:rPr>
        <w:t xml:space="preserve"> покласти на </w:t>
      </w:r>
      <w:proofErr w:type="spellStart"/>
      <w:r w:rsidR="00636D15">
        <w:rPr>
          <w:sz w:val="26"/>
          <w:szCs w:val="26"/>
          <w:lang w:val="uk-UA"/>
        </w:rPr>
        <w:t>постiйну</w:t>
      </w:r>
      <w:proofErr w:type="spellEnd"/>
      <w:r w:rsidR="00636D15">
        <w:rPr>
          <w:sz w:val="26"/>
          <w:szCs w:val="26"/>
          <w:lang w:val="uk-UA"/>
        </w:rPr>
        <w:t xml:space="preserve"> депутатську </w:t>
      </w:r>
      <w:proofErr w:type="spellStart"/>
      <w:r w:rsidR="00636D15">
        <w:rPr>
          <w:sz w:val="26"/>
          <w:szCs w:val="26"/>
          <w:lang w:val="uk-UA"/>
        </w:rPr>
        <w:t>комiсiю</w:t>
      </w:r>
      <w:proofErr w:type="spellEnd"/>
      <w:r w:rsidR="00636D15">
        <w:rPr>
          <w:sz w:val="26"/>
          <w:szCs w:val="26"/>
          <w:lang w:val="uk-UA"/>
        </w:rPr>
        <w:t xml:space="preserve"> з питань  </w:t>
      </w:r>
      <w:proofErr w:type="spellStart"/>
      <w:r w:rsidR="00636D15">
        <w:rPr>
          <w:sz w:val="26"/>
          <w:szCs w:val="26"/>
          <w:lang w:val="uk-UA"/>
        </w:rPr>
        <w:t>мiстобудування</w:t>
      </w:r>
      <w:proofErr w:type="spellEnd"/>
      <w:r w:rsidR="00636D15">
        <w:rPr>
          <w:sz w:val="26"/>
          <w:szCs w:val="26"/>
          <w:lang w:val="uk-UA"/>
        </w:rPr>
        <w:t xml:space="preserve">, регулювання земельних </w:t>
      </w:r>
      <w:proofErr w:type="spellStart"/>
      <w:r w:rsidR="00636D15">
        <w:rPr>
          <w:sz w:val="26"/>
          <w:szCs w:val="26"/>
          <w:lang w:val="uk-UA"/>
        </w:rPr>
        <w:t>вiдносин</w:t>
      </w:r>
      <w:proofErr w:type="spellEnd"/>
      <w:r w:rsidR="00636D15">
        <w:rPr>
          <w:sz w:val="26"/>
          <w:szCs w:val="26"/>
          <w:lang w:val="uk-UA"/>
        </w:rPr>
        <w:t xml:space="preserve"> та адміністративно - </w:t>
      </w:r>
      <w:proofErr w:type="spellStart"/>
      <w:r w:rsidR="00636D15">
        <w:rPr>
          <w:sz w:val="26"/>
          <w:szCs w:val="26"/>
          <w:lang w:val="uk-UA"/>
        </w:rPr>
        <w:t>територiального</w:t>
      </w:r>
      <w:proofErr w:type="spellEnd"/>
      <w:r w:rsidR="00636D15">
        <w:rPr>
          <w:sz w:val="26"/>
          <w:szCs w:val="26"/>
          <w:lang w:val="uk-UA"/>
        </w:rPr>
        <w:t xml:space="preserve"> устрою ( Пилипчук П.П. ) та першого заступника міського голови з питань діяльності виконавчих органів ради  Балка Д.І. </w:t>
      </w:r>
    </w:p>
    <w:p w:rsidR="00636D15" w:rsidRDefault="00636D15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p w:rsidR="00636D15" w:rsidRDefault="00636D15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tbl>
      <w:tblPr>
        <w:tblW w:w="9867" w:type="dxa"/>
        <w:tblInd w:w="-12" w:type="dxa"/>
        <w:tblLook w:val="01E0" w:firstRow="1" w:lastRow="1" w:firstColumn="1" w:lastColumn="1" w:noHBand="0" w:noVBand="0"/>
      </w:tblPr>
      <w:tblGrid>
        <w:gridCol w:w="2235"/>
        <w:gridCol w:w="3816"/>
        <w:gridCol w:w="3816"/>
      </w:tblGrid>
      <w:tr w:rsidR="00636D15" w:rsidTr="000D7BBF">
        <w:trPr>
          <w:trHeight w:val="409"/>
        </w:trPr>
        <w:tc>
          <w:tcPr>
            <w:tcW w:w="2235" w:type="dxa"/>
          </w:tcPr>
          <w:p w:rsidR="00636D15" w:rsidRDefault="00636D1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Міський голова </w:t>
            </w:r>
          </w:p>
        </w:tc>
        <w:tc>
          <w:tcPr>
            <w:tcW w:w="3816" w:type="dxa"/>
          </w:tcPr>
          <w:p w:rsidR="00636D15" w:rsidRPr="00572902" w:rsidRDefault="00636D15" w:rsidP="007E0815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816" w:type="dxa"/>
          </w:tcPr>
          <w:p w:rsidR="00636D15" w:rsidRDefault="00636D15" w:rsidP="007E081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Андрій ЗАЛІВСЬКИЙ</w:t>
            </w:r>
          </w:p>
        </w:tc>
      </w:tr>
    </w:tbl>
    <w:p w:rsidR="00636D15" w:rsidRDefault="00636D15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636D15" w:rsidRDefault="00636D15" w:rsidP="00541B03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636D15" w:rsidRDefault="00636D15" w:rsidP="00541B03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636D15" w:rsidRDefault="00636D15" w:rsidP="00541B03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2E6EF9" w:rsidRDefault="002E6EF9" w:rsidP="00541B03">
      <w:pPr>
        <w:rPr>
          <w:sz w:val="26"/>
          <w:szCs w:val="26"/>
          <w:lang w:val="uk-UA"/>
        </w:rPr>
      </w:pPr>
    </w:p>
    <w:p w:rsidR="002E6EF9" w:rsidRDefault="002E6EF9" w:rsidP="00541B03">
      <w:pPr>
        <w:rPr>
          <w:sz w:val="26"/>
          <w:szCs w:val="26"/>
          <w:lang w:val="uk-UA"/>
        </w:rPr>
      </w:pPr>
    </w:p>
    <w:p w:rsidR="002E6EF9" w:rsidRDefault="002E6EF9" w:rsidP="00541B03">
      <w:pPr>
        <w:rPr>
          <w:sz w:val="26"/>
          <w:szCs w:val="26"/>
          <w:lang w:val="uk-UA"/>
        </w:rPr>
      </w:pPr>
    </w:p>
    <w:p w:rsidR="002E6EF9" w:rsidRDefault="002E6EF9" w:rsidP="00541B03">
      <w:pPr>
        <w:rPr>
          <w:sz w:val="26"/>
          <w:szCs w:val="26"/>
          <w:lang w:val="uk-UA"/>
        </w:rPr>
      </w:pPr>
    </w:p>
    <w:p w:rsidR="002E6EF9" w:rsidRDefault="002E6EF9" w:rsidP="00541B03">
      <w:pPr>
        <w:rPr>
          <w:sz w:val="26"/>
          <w:szCs w:val="26"/>
          <w:lang w:val="uk-UA"/>
        </w:rPr>
      </w:pPr>
    </w:p>
    <w:p w:rsidR="002E6EF9" w:rsidRDefault="002E6EF9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2E6EF9" w:rsidRDefault="002E6EF9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636D15" w:rsidRDefault="00636D1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636D15" w:rsidRDefault="00636D1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636D15" w:rsidRDefault="00636D1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Дмитро БАЛКО</w:t>
      </w:r>
    </w:p>
    <w:p w:rsidR="00636D15" w:rsidRDefault="00636D15" w:rsidP="00541B03">
      <w:pPr>
        <w:rPr>
          <w:sz w:val="28"/>
          <w:szCs w:val="28"/>
          <w:lang w:val="uk-UA"/>
        </w:rPr>
      </w:pPr>
    </w:p>
    <w:p w:rsidR="00AF49AE" w:rsidRDefault="00636D1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постійної</w:t>
      </w:r>
      <w:r w:rsidR="00AF49AE">
        <w:rPr>
          <w:sz w:val="28"/>
          <w:szCs w:val="28"/>
          <w:lang w:val="uk-UA"/>
        </w:rPr>
        <w:t xml:space="preserve"> депутатської </w:t>
      </w:r>
      <w:r>
        <w:rPr>
          <w:sz w:val="28"/>
          <w:szCs w:val="28"/>
          <w:lang w:val="uk-UA"/>
        </w:rPr>
        <w:t xml:space="preserve"> комісії</w:t>
      </w:r>
    </w:p>
    <w:p w:rsidR="00636D15" w:rsidRDefault="00636D15" w:rsidP="00AF49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 містобудування, регулювання</w:t>
      </w:r>
    </w:p>
    <w:p w:rsidR="00636D15" w:rsidRDefault="00636D15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та адміністративно- </w:t>
      </w:r>
    </w:p>
    <w:p w:rsidR="00636D15" w:rsidRDefault="00636D15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територіального устрою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Петро ПИЛИПЧУК</w:t>
      </w:r>
    </w:p>
    <w:p w:rsidR="00636D15" w:rsidRDefault="00636D15" w:rsidP="00541B03">
      <w:pPr>
        <w:rPr>
          <w:sz w:val="28"/>
          <w:szCs w:val="28"/>
          <w:lang w:val="uk-UA"/>
        </w:rPr>
      </w:pPr>
    </w:p>
    <w:p w:rsidR="00636D15" w:rsidRDefault="00636D15" w:rsidP="00541B03">
      <w:pPr>
        <w:jc w:val="center"/>
        <w:rPr>
          <w:sz w:val="28"/>
          <w:szCs w:val="28"/>
          <w:lang w:val="uk-UA"/>
        </w:rPr>
      </w:pP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начальника </w:t>
      </w: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юридичного відділу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Тетяна ЛІНИНСЬКА</w:t>
      </w: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6D15" w:rsidRDefault="0080202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н</w:t>
      </w:r>
      <w:r w:rsidR="00636D15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636D15">
        <w:rPr>
          <w:rFonts w:ascii="Times New Roman" w:hAnsi="Times New Roman"/>
          <w:sz w:val="28"/>
          <w:szCs w:val="28"/>
        </w:rPr>
        <w:t xml:space="preserve">  управління</w:t>
      </w: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містобудування та архітектури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Юрій </w:t>
      </w:r>
      <w:r w:rsidR="00802025">
        <w:rPr>
          <w:rFonts w:ascii="Times New Roman" w:hAnsi="Times New Roman"/>
          <w:sz w:val="28"/>
          <w:szCs w:val="28"/>
        </w:rPr>
        <w:t>ТИМОЩУК</w:t>
      </w: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6D15" w:rsidRPr="00541B03" w:rsidRDefault="00636D15" w:rsidP="002035C0">
      <w:pPr>
        <w:rPr>
          <w:lang w:val="uk-UA"/>
        </w:rPr>
      </w:pPr>
    </w:p>
    <w:sectPr w:rsidR="00636D15" w:rsidRPr="00541B03" w:rsidSect="0021221C">
      <w:pgSz w:w="11906" w:h="16838"/>
      <w:pgMar w:top="709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1B"/>
    <w:rsid w:val="0002037A"/>
    <w:rsid w:val="00047BF6"/>
    <w:rsid w:val="000B49B6"/>
    <w:rsid w:val="000D7BBF"/>
    <w:rsid w:val="001542D5"/>
    <w:rsid w:val="001C18BB"/>
    <w:rsid w:val="001D7A48"/>
    <w:rsid w:val="002035C0"/>
    <w:rsid w:val="0021221C"/>
    <w:rsid w:val="00280360"/>
    <w:rsid w:val="002C1333"/>
    <w:rsid w:val="002D16AA"/>
    <w:rsid w:val="002D66A4"/>
    <w:rsid w:val="002E6EF9"/>
    <w:rsid w:val="0034569A"/>
    <w:rsid w:val="00462CEA"/>
    <w:rsid w:val="004952A3"/>
    <w:rsid w:val="004D57C6"/>
    <w:rsid w:val="00541B03"/>
    <w:rsid w:val="00572902"/>
    <w:rsid w:val="00636D15"/>
    <w:rsid w:val="00656314"/>
    <w:rsid w:val="006678E6"/>
    <w:rsid w:val="006974FB"/>
    <w:rsid w:val="006E109E"/>
    <w:rsid w:val="00723509"/>
    <w:rsid w:val="007E0815"/>
    <w:rsid w:val="00802025"/>
    <w:rsid w:val="009C3C15"/>
    <w:rsid w:val="009F4292"/>
    <w:rsid w:val="00A04AFF"/>
    <w:rsid w:val="00A675BD"/>
    <w:rsid w:val="00A7663C"/>
    <w:rsid w:val="00AA38F3"/>
    <w:rsid w:val="00AB799E"/>
    <w:rsid w:val="00AF49AE"/>
    <w:rsid w:val="00C3480D"/>
    <w:rsid w:val="00C41974"/>
    <w:rsid w:val="00C86C0E"/>
    <w:rsid w:val="00CA2EE4"/>
    <w:rsid w:val="00CD578D"/>
    <w:rsid w:val="00D019C7"/>
    <w:rsid w:val="00D1736D"/>
    <w:rsid w:val="00D727F9"/>
    <w:rsid w:val="00D764F9"/>
    <w:rsid w:val="00E6030D"/>
    <w:rsid w:val="00E819E1"/>
    <w:rsid w:val="00EE0ACE"/>
    <w:rsid w:val="00F4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B1DB36-E446-4BA8-B319-999224CB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B0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41B03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1B03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541B03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 Знак"/>
    <w:basedOn w:val="a0"/>
    <w:link w:val="a3"/>
    <w:uiPriority w:val="99"/>
    <w:locked/>
    <w:rsid w:val="00541B03"/>
    <w:rPr>
      <w:rFonts w:ascii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rsid w:val="00541B03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locked/>
    <w:rsid w:val="00541B03"/>
    <w:rPr>
      <w:rFonts w:ascii="Courier New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541B03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541B0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541B03"/>
    <w:rPr>
      <w:rFonts w:ascii="Tahoma" w:hAnsi="Tahoma" w:cs="Tahoma"/>
      <w:sz w:val="16"/>
      <w:szCs w:val="16"/>
      <w:lang w:val="ru-RU" w:eastAsia="ru-RU"/>
    </w:rPr>
  </w:style>
  <w:style w:type="paragraph" w:styleId="a9">
    <w:name w:val="Normal (Web)"/>
    <w:basedOn w:val="a"/>
    <w:uiPriority w:val="99"/>
    <w:semiHidden/>
    <w:rsid w:val="00C3480D"/>
    <w:pPr>
      <w:spacing w:before="100" w:beforeAutospacing="1" w:after="100" w:afterAutospacing="1"/>
    </w:pPr>
    <w:rPr>
      <w:lang w:val="uk-UA" w:eastAsia="uk-UA"/>
    </w:rPr>
  </w:style>
  <w:style w:type="paragraph" w:styleId="aa">
    <w:name w:val="List Paragraph"/>
    <w:basedOn w:val="a"/>
    <w:uiPriority w:val="99"/>
    <w:qFormat/>
    <w:rsid w:val="00C34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0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259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RePack by Diakov</cp:lastModifiedBy>
  <cp:revision>9</cp:revision>
  <cp:lastPrinted>2001-12-31T22:28:00Z</cp:lastPrinted>
  <dcterms:created xsi:type="dcterms:W3CDTF">2023-03-13T14:31:00Z</dcterms:created>
  <dcterms:modified xsi:type="dcterms:W3CDTF">2001-12-31T22:29:00Z</dcterms:modified>
</cp:coreProperties>
</file>